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5EDAE" w14:textId="77777777" w:rsidR="00C23340" w:rsidRDefault="00C23340" w:rsidP="00AD2136">
      <w:pPr>
        <w:jc w:val="center"/>
        <w:rPr>
          <w:rFonts w:ascii="Arial" w:hAnsi="Arial" w:cs="Arial"/>
          <w:b/>
          <w:sz w:val="28"/>
          <w:szCs w:val="28"/>
        </w:rPr>
      </w:pPr>
    </w:p>
    <w:p w14:paraId="0DAB3B31" w14:textId="44BDFB80" w:rsidR="00AD2136" w:rsidRDefault="00C35ED8" w:rsidP="00AD2136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C35ED8">
        <w:rPr>
          <w:rFonts w:ascii="Arial" w:hAnsi="Arial" w:cs="Arial"/>
          <w:b/>
          <w:sz w:val="28"/>
          <w:szCs w:val="28"/>
        </w:rPr>
        <w:t>Clasart</w:t>
      </w:r>
      <w:proofErr w:type="spellEnd"/>
      <w:r w:rsidRPr="00C35ED8">
        <w:rPr>
          <w:rFonts w:ascii="Arial" w:hAnsi="Arial" w:cs="Arial"/>
          <w:b/>
          <w:sz w:val="28"/>
          <w:szCs w:val="28"/>
        </w:rPr>
        <w:t xml:space="preserve"> Classic präsentiert das Programm </w:t>
      </w:r>
      <w:r w:rsidR="002B3634">
        <w:rPr>
          <w:rFonts w:ascii="Arial" w:hAnsi="Arial" w:cs="Arial"/>
          <w:b/>
          <w:sz w:val="28"/>
          <w:szCs w:val="28"/>
        </w:rPr>
        <w:t>der</w:t>
      </w:r>
    </w:p>
    <w:p w14:paraId="7D0A76AD" w14:textId="45C4EC76" w:rsidR="00C35ED8" w:rsidRDefault="00C35ED8" w:rsidP="00AD2136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137420">
        <w:rPr>
          <w:rFonts w:ascii="Arial" w:hAnsi="Arial" w:cs="Arial"/>
          <w:b/>
          <w:sz w:val="28"/>
          <w:szCs w:val="28"/>
          <w:lang w:val="en-GB"/>
        </w:rPr>
        <w:t xml:space="preserve">„Met </w:t>
      </w:r>
      <w:r w:rsidR="00D058A0">
        <w:rPr>
          <w:rFonts w:ascii="Arial" w:hAnsi="Arial" w:cs="Arial"/>
          <w:b/>
          <w:sz w:val="28"/>
          <w:szCs w:val="28"/>
          <w:lang w:val="en-GB"/>
        </w:rPr>
        <w:t xml:space="preserve">live </w:t>
      </w:r>
      <w:proofErr w:type="spellStart"/>
      <w:r w:rsidRPr="00137420">
        <w:rPr>
          <w:rFonts w:ascii="Arial" w:hAnsi="Arial" w:cs="Arial"/>
          <w:b/>
          <w:sz w:val="28"/>
          <w:szCs w:val="28"/>
          <w:lang w:val="en-GB"/>
        </w:rPr>
        <w:t>im</w:t>
      </w:r>
      <w:proofErr w:type="spellEnd"/>
      <w:r w:rsidRPr="00137420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gramStart"/>
      <w:r w:rsidRPr="00137420">
        <w:rPr>
          <w:rFonts w:ascii="Arial" w:hAnsi="Arial" w:cs="Arial"/>
          <w:b/>
          <w:sz w:val="28"/>
          <w:szCs w:val="28"/>
          <w:lang w:val="en-GB"/>
        </w:rPr>
        <w:t>Kino“</w:t>
      </w:r>
      <w:proofErr w:type="gramEnd"/>
      <w:r w:rsidRPr="00137420">
        <w:rPr>
          <w:rFonts w:ascii="Arial" w:hAnsi="Arial" w:cs="Arial"/>
          <w:b/>
          <w:sz w:val="28"/>
          <w:szCs w:val="28"/>
          <w:lang w:val="en-GB"/>
        </w:rPr>
        <w:t>-Saison 20</w:t>
      </w:r>
      <w:r w:rsidR="00D00E0A" w:rsidRPr="00137420">
        <w:rPr>
          <w:rFonts w:ascii="Arial" w:hAnsi="Arial" w:cs="Arial"/>
          <w:b/>
          <w:sz w:val="28"/>
          <w:szCs w:val="28"/>
          <w:lang w:val="en-GB"/>
        </w:rPr>
        <w:t>2</w:t>
      </w:r>
      <w:r w:rsidR="00842A3D">
        <w:rPr>
          <w:rFonts w:ascii="Arial" w:hAnsi="Arial" w:cs="Arial"/>
          <w:b/>
          <w:sz w:val="28"/>
          <w:szCs w:val="28"/>
          <w:lang w:val="en-GB"/>
        </w:rPr>
        <w:t>4</w:t>
      </w:r>
      <w:r w:rsidR="00521C62" w:rsidRPr="00137420">
        <w:rPr>
          <w:rFonts w:ascii="Arial" w:hAnsi="Arial" w:cs="Arial"/>
          <w:b/>
          <w:sz w:val="28"/>
          <w:szCs w:val="28"/>
          <w:lang w:val="en-GB"/>
        </w:rPr>
        <w:t>/202</w:t>
      </w:r>
      <w:r w:rsidR="00842A3D">
        <w:rPr>
          <w:rFonts w:ascii="Arial" w:hAnsi="Arial" w:cs="Arial"/>
          <w:b/>
          <w:sz w:val="28"/>
          <w:szCs w:val="28"/>
          <w:lang w:val="en-GB"/>
        </w:rPr>
        <w:t>5</w:t>
      </w:r>
    </w:p>
    <w:p w14:paraId="0DD606DA" w14:textId="77C71402" w:rsidR="006137EA" w:rsidRPr="006137EA" w:rsidRDefault="006137EA" w:rsidP="00AD2136">
      <w:pPr>
        <w:jc w:val="center"/>
        <w:rPr>
          <w:rFonts w:ascii="Arial" w:hAnsi="Arial" w:cs="Arial"/>
          <w:bCs/>
          <w:lang w:val="en-GB"/>
        </w:rPr>
      </w:pPr>
    </w:p>
    <w:p w14:paraId="6C097977" w14:textId="67EE1976" w:rsidR="006137EA" w:rsidRPr="006137EA" w:rsidRDefault="00D76F16" w:rsidP="006137EA">
      <w:pPr>
        <w:ind w:left="360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Der</w:t>
      </w:r>
      <w:r w:rsidR="006137EA">
        <w:rPr>
          <w:rFonts w:ascii="Arial" w:hAnsi="Arial" w:cs="Arial"/>
          <w:b/>
        </w:rPr>
        <w:t xml:space="preserve"> Kartenvorverkauf </w:t>
      </w:r>
      <w:r>
        <w:rPr>
          <w:rFonts w:ascii="Arial" w:hAnsi="Arial" w:cs="Arial"/>
          <w:b/>
        </w:rPr>
        <w:t>für die</w:t>
      </w:r>
      <w:r w:rsidR="006137EA">
        <w:rPr>
          <w:rFonts w:ascii="Arial" w:hAnsi="Arial" w:cs="Arial"/>
          <w:b/>
        </w:rPr>
        <w:t xml:space="preserve"> beliebten Live-Übertragungen aus der Metropolitan Opera, New York</w:t>
      </w:r>
      <w:r>
        <w:rPr>
          <w:rFonts w:ascii="Arial" w:hAnsi="Arial" w:cs="Arial"/>
          <w:b/>
        </w:rPr>
        <w:t xml:space="preserve">, startet am </w:t>
      </w:r>
      <w:r w:rsidR="00842A3D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 xml:space="preserve">. </w:t>
      </w:r>
      <w:r w:rsidR="00842A3D">
        <w:rPr>
          <w:rFonts w:ascii="Arial" w:hAnsi="Arial" w:cs="Arial"/>
          <w:b/>
        </w:rPr>
        <w:t>Mai</w:t>
      </w:r>
      <w:r>
        <w:rPr>
          <w:rFonts w:ascii="Arial" w:hAnsi="Arial" w:cs="Arial"/>
          <w:b/>
        </w:rPr>
        <w:t xml:space="preserve"> 202</w:t>
      </w:r>
      <w:r w:rsidR="00AA08D6">
        <w:rPr>
          <w:rFonts w:ascii="Arial" w:hAnsi="Arial" w:cs="Arial"/>
          <w:b/>
        </w:rPr>
        <w:t>4</w:t>
      </w:r>
    </w:p>
    <w:p w14:paraId="7524CCFE" w14:textId="4F794413" w:rsidR="00C35ED8" w:rsidRPr="00D52EEA" w:rsidRDefault="00C35ED8" w:rsidP="00C35ED8">
      <w:pPr>
        <w:rPr>
          <w:rFonts w:ascii="Arial" w:hAnsi="Arial" w:cs="Arial"/>
          <w:bCs/>
          <w:sz w:val="20"/>
          <w:szCs w:val="20"/>
        </w:rPr>
      </w:pPr>
    </w:p>
    <w:p w14:paraId="57D501DC" w14:textId="4C0F5120" w:rsidR="00723751" w:rsidRDefault="00842A3D" w:rsidP="00A516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</w:t>
      </w:r>
      <w:r w:rsidR="00A516B2" w:rsidRPr="00C23340">
        <w:rPr>
          <w:rFonts w:ascii="Arial" w:hAnsi="Arial" w:cs="Arial"/>
          <w:sz w:val="20"/>
          <w:szCs w:val="20"/>
        </w:rPr>
        <w:t xml:space="preserve"> preisgekrönte Veranstaltungsreihe </w:t>
      </w:r>
      <w:r w:rsidR="00A516B2" w:rsidRPr="00723751">
        <w:rPr>
          <w:rFonts w:ascii="Arial" w:hAnsi="Arial" w:cs="Arial"/>
          <w:b/>
          <w:bCs/>
          <w:sz w:val="20"/>
          <w:szCs w:val="20"/>
        </w:rPr>
        <w:t>MET LIVE IM KINO</w:t>
      </w:r>
      <w:r w:rsidR="00061CA0" w:rsidRPr="00C233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startet die </w:t>
      </w:r>
      <w:r w:rsidRPr="0089679B">
        <w:rPr>
          <w:rFonts w:ascii="Arial" w:hAnsi="Arial" w:cs="Arial"/>
          <w:b/>
          <w:bCs/>
          <w:sz w:val="20"/>
          <w:szCs w:val="20"/>
        </w:rPr>
        <w:t>Saison 2024/2025</w:t>
      </w:r>
      <w:r>
        <w:rPr>
          <w:rFonts w:ascii="Arial" w:hAnsi="Arial" w:cs="Arial"/>
          <w:sz w:val="20"/>
          <w:szCs w:val="20"/>
        </w:rPr>
        <w:t xml:space="preserve"> </w:t>
      </w:r>
      <w:r w:rsidR="00723751" w:rsidRPr="00394ED2">
        <w:rPr>
          <w:rFonts w:ascii="Arial" w:hAnsi="Arial" w:cs="Arial"/>
          <w:b/>
          <w:bCs/>
          <w:sz w:val="20"/>
          <w:szCs w:val="20"/>
        </w:rPr>
        <w:t xml:space="preserve">am </w:t>
      </w:r>
      <w:r w:rsidR="00394ED2" w:rsidRPr="00394ED2">
        <w:rPr>
          <w:rFonts w:ascii="Arial" w:hAnsi="Arial" w:cs="Arial"/>
          <w:b/>
          <w:bCs/>
          <w:sz w:val="20"/>
          <w:szCs w:val="20"/>
        </w:rPr>
        <w:t>5. Oktober</w:t>
      </w:r>
      <w:r w:rsidR="00394E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mit eine</w:t>
      </w:r>
      <w:r w:rsidR="00AA08D6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</w:t>
      </w:r>
      <w:r w:rsidR="00564077">
        <w:rPr>
          <w:rFonts w:ascii="Arial" w:hAnsi="Arial" w:cs="Arial"/>
          <w:sz w:val="20"/>
          <w:szCs w:val="20"/>
        </w:rPr>
        <w:t>Knaller</w:t>
      </w:r>
      <w:r>
        <w:rPr>
          <w:rFonts w:ascii="Arial" w:hAnsi="Arial" w:cs="Arial"/>
          <w:sz w:val="20"/>
          <w:szCs w:val="20"/>
        </w:rPr>
        <w:t xml:space="preserve">: </w:t>
      </w:r>
      <w:r w:rsidRPr="00723751">
        <w:rPr>
          <w:rFonts w:ascii="Arial" w:hAnsi="Arial" w:cs="Arial"/>
          <w:b/>
          <w:bCs/>
          <w:sz w:val="20"/>
          <w:szCs w:val="20"/>
        </w:rPr>
        <w:t>Benjamin Bernheim</w:t>
      </w:r>
      <w:r w:rsidR="00AA08D6">
        <w:rPr>
          <w:rFonts w:ascii="Arial" w:hAnsi="Arial" w:cs="Arial"/>
          <w:sz w:val="20"/>
          <w:szCs w:val="20"/>
        </w:rPr>
        <w:t xml:space="preserve">, der das Kinopublikum </w:t>
      </w:r>
      <w:r w:rsidR="00394ED2">
        <w:rPr>
          <w:rFonts w:ascii="Arial" w:hAnsi="Arial" w:cs="Arial"/>
          <w:sz w:val="20"/>
          <w:szCs w:val="20"/>
        </w:rPr>
        <w:t xml:space="preserve">in der </w:t>
      </w:r>
      <w:r w:rsidR="004C7EC0">
        <w:rPr>
          <w:rFonts w:ascii="Arial" w:hAnsi="Arial" w:cs="Arial"/>
          <w:sz w:val="20"/>
          <w:szCs w:val="20"/>
        </w:rPr>
        <w:t>vergangenen</w:t>
      </w:r>
      <w:r w:rsidR="00394ED2">
        <w:rPr>
          <w:rFonts w:ascii="Arial" w:hAnsi="Arial" w:cs="Arial"/>
          <w:sz w:val="20"/>
          <w:szCs w:val="20"/>
        </w:rPr>
        <w:t xml:space="preserve"> Saison </w:t>
      </w:r>
      <w:r w:rsidR="00AA08D6">
        <w:rPr>
          <w:rFonts w:ascii="Arial" w:hAnsi="Arial" w:cs="Arial"/>
          <w:sz w:val="20"/>
          <w:szCs w:val="20"/>
        </w:rPr>
        <w:t xml:space="preserve">mit seinem </w:t>
      </w:r>
      <w:r w:rsidR="004C7EC0">
        <w:rPr>
          <w:rFonts w:ascii="Arial" w:hAnsi="Arial" w:cs="Arial"/>
          <w:sz w:val="20"/>
          <w:szCs w:val="20"/>
        </w:rPr>
        <w:t xml:space="preserve">umwerfenden </w:t>
      </w:r>
      <w:proofErr w:type="gramStart"/>
      <w:r w:rsidR="00AA08D6">
        <w:rPr>
          <w:rFonts w:ascii="Arial" w:hAnsi="Arial" w:cs="Arial"/>
          <w:sz w:val="20"/>
          <w:szCs w:val="20"/>
        </w:rPr>
        <w:t>Roméo geradezu</w:t>
      </w:r>
      <w:proofErr w:type="gramEnd"/>
      <w:r w:rsidR="00AA08D6">
        <w:rPr>
          <w:rFonts w:ascii="Arial" w:hAnsi="Arial" w:cs="Arial"/>
          <w:sz w:val="20"/>
          <w:szCs w:val="20"/>
        </w:rPr>
        <w:t xml:space="preserve"> </w:t>
      </w:r>
      <w:r w:rsidR="004C7EC0">
        <w:rPr>
          <w:rFonts w:ascii="Arial" w:hAnsi="Arial" w:cs="Arial"/>
          <w:sz w:val="20"/>
          <w:szCs w:val="20"/>
        </w:rPr>
        <w:t>im Sturm erobert</w:t>
      </w:r>
      <w:r w:rsidR="00AA08D6">
        <w:rPr>
          <w:rFonts w:ascii="Arial" w:hAnsi="Arial" w:cs="Arial"/>
          <w:sz w:val="20"/>
          <w:szCs w:val="20"/>
        </w:rPr>
        <w:t xml:space="preserve"> hat,</w:t>
      </w:r>
      <w:r>
        <w:rPr>
          <w:rFonts w:ascii="Arial" w:hAnsi="Arial" w:cs="Arial"/>
          <w:sz w:val="20"/>
          <w:szCs w:val="20"/>
        </w:rPr>
        <w:t xml:space="preserve"> </w:t>
      </w:r>
      <w:r w:rsidR="00AA08D6">
        <w:rPr>
          <w:rFonts w:ascii="Arial" w:hAnsi="Arial" w:cs="Arial"/>
          <w:sz w:val="20"/>
          <w:szCs w:val="20"/>
        </w:rPr>
        <w:t>übernimmt</w:t>
      </w:r>
      <w:r>
        <w:rPr>
          <w:rFonts w:ascii="Arial" w:hAnsi="Arial" w:cs="Arial"/>
          <w:sz w:val="20"/>
          <w:szCs w:val="20"/>
        </w:rPr>
        <w:t xml:space="preserve"> die Titelrolle in Offenbachs </w:t>
      </w:r>
      <w:r w:rsidRPr="00723751">
        <w:rPr>
          <w:rFonts w:ascii="Arial" w:hAnsi="Arial" w:cs="Arial"/>
          <w:b/>
          <w:bCs/>
          <w:sz w:val="20"/>
          <w:szCs w:val="20"/>
        </w:rPr>
        <w:t>LES CONTES D’HOFFMANN</w:t>
      </w:r>
      <w:r>
        <w:rPr>
          <w:rFonts w:ascii="Arial" w:hAnsi="Arial" w:cs="Arial"/>
          <w:sz w:val="20"/>
          <w:szCs w:val="20"/>
        </w:rPr>
        <w:t xml:space="preserve"> (Hoffmans Erzählungen)</w:t>
      </w:r>
      <w:r w:rsidR="00723751">
        <w:rPr>
          <w:rFonts w:ascii="Arial" w:hAnsi="Arial" w:cs="Arial"/>
          <w:sz w:val="20"/>
          <w:szCs w:val="20"/>
        </w:rPr>
        <w:t xml:space="preserve"> in der farbenfrohen Inszenierung von Bartlett </w:t>
      </w:r>
      <w:proofErr w:type="spellStart"/>
      <w:r w:rsidR="00723751">
        <w:rPr>
          <w:rFonts w:ascii="Arial" w:hAnsi="Arial" w:cs="Arial"/>
          <w:sz w:val="20"/>
          <w:szCs w:val="20"/>
        </w:rPr>
        <w:t>Sher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3F065E0E" w14:textId="77777777" w:rsidR="00723751" w:rsidRDefault="00723751" w:rsidP="00A516B2">
      <w:pPr>
        <w:jc w:val="both"/>
        <w:rPr>
          <w:rFonts w:ascii="Arial" w:hAnsi="Arial" w:cs="Arial"/>
          <w:sz w:val="20"/>
          <w:szCs w:val="20"/>
        </w:rPr>
      </w:pPr>
    </w:p>
    <w:p w14:paraId="2F044F78" w14:textId="515923DB" w:rsidR="00394ED2" w:rsidRDefault="00394ED2" w:rsidP="00A516B2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21F23FE" wp14:editId="19DD05D5">
            <wp:extent cx="2971800" cy="198131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5" cy="199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 w:rsidR="00D52EEA">
        <w:rPr>
          <w:rFonts w:ascii="Arial" w:hAnsi="Arial" w:cs="Arial"/>
          <w:sz w:val="20"/>
          <w:szCs w:val="20"/>
        </w:rPr>
        <w:t xml:space="preserve"> </w:t>
      </w:r>
      <w:r w:rsidR="00081CF4">
        <w:rPr>
          <w:noProof/>
        </w:rPr>
        <w:drawing>
          <wp:inline distT="0" distB="0" distL="0" distR="0" wp14:anchorId="6D47CFC6" wp14:editId="50A16B46">
            <wp:extent cx="2673046" cy="1975166"/>
            <wp:effectExtent l="0" t="0" r="0" b="635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40" cy="198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1E56A" w14:textId="0991FE3D" w:rsidR="00394ED2" w:rsidRPr="001657A0" w:rsidRDefault="00394ED2" w:rsidP="00394ED2">
      <w:pPr>
        <w:rPr>
          <w:rFonts w:ascii="Arial" w:hAnsi="Arial" w:cs="Arial"/>
          <w:sz w:val="14"/>
          <w:szCs w:val="14"/>
        </w:rPr>
      </w:pPr>
      <w:r w:rsidRPr="001657A0">
        <w:rPr>
          <w:rFonts w:ascii="Arial" w:hAnsi="Arial" w:cs="Arial"/>
          <w:sz w:val="14"/>
          <w:szCs w:val="14"/>
        </w:rPr>
        <w:t>Links: Erin Morley als Olympia</w:t>
      </w:r>
      <w:r w:rsidR="00081CF4" w:rsidRPr="001657A0">
        <w:rPr>
          <w:rFonts w:ascii="Arial" w:hAnsi="Arial" w:cs="Arial"/>
          <w:sz w:val="14"/>
          <w:szCs w:val="14"/>
        </w:rPr>
        <w:t xml:space="preserve"> in LES CONTES D’HOFFMANN © Marty </w:t>
      </w:r>
      <w:proofErr w:type="spellStart"/>
      <w:r w:rsidR="00081CF4" w:rsidRPr="001657A0">
        <w:rPr>
          <w:rFonts w:ascii="Arial" w:hAnsi="Arial" w:cs="Arial"/>
          <w:sz w:val="14"/>
          <w:szCs w:val="14"/>
        </w:rPr>
        <w:t>Sohl</w:t>
      </w:r>
      <w:proofErr w:type="spellEnd"/>
      <w:r w:rsidRPr="001657A0">
        <w:rPr>
          <w:rFonts w:ascii="Arial" w:hAnsi="Arial" w:cs="Arial"/>
          <w:sz w:val="14"/>
          <w:szCs w:val="14"/>
        </w:rPr>
        <w:t xml:space="preserve">, </w:t>
      </w:r>
      <w:proofErr w:type="gramStart"/>
      <w:r w:rsidRPr="001657A0">
        <w:rPr>
          <w:rFonts w:ascii="Arial" w:hAnsi="Arial" w:cs="Arial"/>
          <w:sz w:val="14"/>
          <w:szCs w:val="14"/>
        </w:rPr>
        <w:t>Rechts</w:t>
      </w:r>
      <w:proofErr w:type="gramEnd"/>
      <w:r w:rsidRPr="001657A0">
        <w:rPr>
          <w:rFonts w:ascii="Arial" w:hAnsi="Arial" w:cs="Arial"/>
          <w:sz w:val="14"/>
          <w:szCs w:val="14"/>
        </w:rPr>
        <w:t xml:space="preserve">: </w:t>
      </w:r>
      <w:r w:rsidR="00081CF4" w:rsidRPr="001657A0">
        <w:rPr>
          <w:rFonts w:ascii="Arial" w:hAnsi="Arial" w:cs="Arial"/>
          <w:sz w:val="14"/>
          <w:szCs w:val="14"/>
        </w:rPr>
        <w:t>Emily D’Angelo als Jess in GROUNDED</w:t>
      </w:r>
      <w:r w:rsidRPr="001657A0">
        <w:rPr>
          <w:rFonts w:ascii="Arial" w:hAnsi="Arial" w:cs="Arial"/>
          <w:sz w:val="14"/>
          <w:szCs w:val="14"/>
        </w:rPr>
        <w:t xml:space="preserve"> © </w:t>
      </w:r>
      <w:r w:rsidR="00081CF4" w:rsidRPr="001657A0">
        <w:rPr>
          <w:rFonts w:ascii="Arial" w:hAnsi="Arial" w:cs="Arial"/>
          <w:sz w:val="14"/>
          <w:szCs w:val="14"/>
        </w:rPr>
        <w:t xml:space="preserve">Paola </w:t>
      </w:r>
      <w:proofErr w:type="spellStart"/>
      <w:r w:rsidR="00081CF4" w:rsidRPr="001657A0">
        <w:rPr>
          <w:rFonts w:ascii="Arial" w:hAnsi="Arial" w:cs="Arial"/>
          <w:sz w:val="14"/>
          <w:szCs w:val="14"/>
        </w:rPr>
        <w:t>Kudacki</w:t>
      </w:r>
      <w:proofErr w:type="spellEnd"/>
    </w:p>
    <w:p w14:paraId="03743E1C" w14:textId="77777777" w:rsidR="00394ED2" w:rsidRDefault="00394ED2" w:rsidP="00A516B2">
      <w:pPr>
        <w:jc w:val="both"/>
        <w:rPr>
          <w:rFonts w:ascii="Arial" w:hAnsi="Arial" w:cs="Arial"/>
          <w:sz w:val="20"/>
          <w:szCs w:val="20"/>
        </w:rPr>
      </w:pPr>
    </w:p>
    <w:p w14:paraId="32BB497A" w14:textId="14F94A46" w:rsidR="00FB1E36" w:rsidRDefault="005B7D9D" w:rsidP="00B53D51">
      <w:pPr>
        <w:jc w:val="both"/>
        <w:rPr>
          <w:rFonts w:ascii="Arial" w:hAnsi="Arial" w:cs="Arial"/>
          <w:sz w:val="20"/>
          <w:szCs w:val="20"/>
        </w:rPr>
      </w:pPr>
      <w:r w:rsidRPr="005B7D9D">
        <w:rPr>
          <w:rFonts w:ascii="Arial" w:hAnsi="Arial" w:cs="Arial"/>
          <w:sz w:val="20"/>
          <w:szCs w:val="20"/>
        </w:rPr>
        <w:t>Noch im Oktober</w:t>
      </w:r>
      <w:r w:rsidR="00FB1E36" w:rsidRPr="00FB1E36">
        <w:rPr>
          <w:rFonts w:ascii="Arial" w:hAnsi="Arial" w:cs="Arial"/>
          <w:sz w:val="20"/>
          <w:szCs w:val="20"/>
        </w:rPr>
        <w:t xml:space="preserve"> folgt </w:t>
      </w:r>
      <w:r w:rsidR="002E1C3F">
        <w:rPr>
          <w:rFonts w:ascii="Arial" w:hAnsi="Arial" w:cs="Arial"/>
          <w:sz w:val="20"/>
          <w:szCs w:val="20"/>
        </w:rPr>
        <w:t>die</w:t>
      </w:r>
      <w:r w:rsidR="00FB1E36" w:rsidRPr="00FB1E36">
        <w:rPr>
          <w:rFonts w:ascii="Arial" w:hAnsi="Arial" w:cs="Arial"/>
          <w:sz w:val="20"/>
          <w:szCs w:val="20"/>
        </w:rPr>
        <w:t xml:space="preserve"> Neuinszenierung der zeitgenössischen Oper</w:t>
      </w:r>
      <w:r w:rsidR="00FB1E36">
        <w:rPr>
          <w:rFonts w:ascii="Arial" w:hAnsi="Arial" w:cs="Arial"/>
          <w:b/>
          <w:bCs/>
          <w:sz w:val="20"/>
          <w:szCs w:val="20"/>
        </w:rPr>
        <w:t xml:space="preserve"> GROUNDED</w:t>
      </w:r>
      <w:r w:rsidR="0052643A">
        <w:rPr>
          <w:rFonts w:ascii="Arial" w:hAnsi="Arial" w:cs="Arial"/>
          <w:b/>
          <w:bCs/>
          <w:sz w:val="20"/>
          <w:szCs w:val="20"/>
        </w:rPr>
        <w:t xml:space="preserve"> </w:t>
      </w:r>
      <w:r w:rsidR="0052643A" w:rsidRPr="0052643A">
        <w:rPr>
          <w:rFonts w:ascii="Arial" w:hAnsi="Arial" w:cs="Arial"/>
          <w:sz w:val="20"/>
          <w:szCs w:val="20"/>
        </w:rPr>
        <w:t xml:space="preserve">der </w:t>
      </w:r>
      <w:r w:rsidR="002E1C3F">
        <w:rPr>
          <w:rFonts w:ascii="Arial" w:hAnsi="Arial" w:cs="Arial"/>
          <w:sz w:val="20"/>
          <w:szCs w:val="20"/>
        </w:rPr>
        <w:t xml:space="preserve">amerikanischen Komponistin und </w:t>
      </w:r>
      <w:r w:rsidR="0052643A" w:rsidRPr="0052643A">
        <w:rPr>
          <w:rFonts w:ascii="Arial" w:hAnsi="Arial" w:cs="Arial"/>
          <w:sz w:val="20"/>
          <w:szCs w:val="20"/>
        </w:rPr>
        <w:t>zweifachen Tony-Award Gewinnerin</w:t>
      </w:r>
      <w:r w:rsidR="0052643A">
        <w:rPr>
          <w:rFonts w:ascii="Arial" w:hAnsi="Arial" w:cs="Arial"/>
          <w:sz w:val="20"/>
          <w:szCs w:val="20"/>
        </w:rPr>
        <w:t xml:space="preserve"> </w:t>
      </w:r>
      <w:r w:rsidR="00FB1E36" w:rsidRPr="009668F1">
        <w:rPr>
          <w:rFonts w:ascii="Arial" w:hAnsi="Arial" w:cs="Arial"/>
          <w:b/>
          <w:bCs/>
          <w:sz w:val="20"/>
          <w:szCs w:val="20"/>
        </w:rPr>
        <w:t xml:space="preserve">Jeanine </w:t>
      </w:r>
      <w:proofErr w:type="spellStart"/>
      <w:r w:rsidR="00FB1E36" w:rsidRPr="009668F1">
        <w:rPr>
          <w:rFonts w:ascii="Arial" w:hAnsi="Arial" w:cs="Arial"/>
          <w:b/>
          <w:bCs/>
          <w:sz w:val="20"/>
          <w:szCs w:val="20"/>
        </w:rPr>
        <w:t>Tesori</w:t>
      </w:r>
      <w:proofErr w:type="spellEnd"/>
      <w:r w:rsidR="0052643A">
        <w:rPr>
          <w:rFonts w:ascii="Arial" w:hAnsi="Arial" w:cs="Arial"/>
          <w:sz w:val="20"/>
          <w:szCs w:val="20"/>
        </w:rPr>
        <w:t>.</w:t>
      </w:r>
      <w:r w:rsidR="002E1C3F">
        <w:rPr>
          <w:rFonts w:ascii="Arial" w:hAnsi="Arial" w:cs="Arial"/>
          <w:sz w:val="20"/>
          <w:szCs w:val="20"/>
        </w:rPr>
        <w:t xml:space="preserve"> </w:t>
      </w:r>
      <w:r w:rsidR="00FB1E36">
        <w:rPr>
          <w:rFonts w:ascii="Arial" w:hAnsi="Arial" w:cs="Arial"/>
          <w:sz w:val="20"/>
          <w:szCs w:val="20"/>
        </w:rPr>
        <w:t>Im Zentrum</w:t>
      </w:r>
      <w:r w:rsidR="002E1C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der Handlung </w:t>
      </w:r>
      <w:r w:rsidR="00FB1E36">
        <w:rPr>
          <w:rFonts w:ascii="Arial" w:hAnsi="Arial" w:cs="Arial"/>
          <w:sz w:val="20"/>
          <w:szCs w:val="20"/>
        </w:rPr>
        <w:t>steht eine F-16-Pilotin, die wegen einer un</w:t>
      </w:r>
      <w:r w:rsidR="0052643A">
        <w:rPr>
          <w:rFonts w:ascii="Arial" w:hAnsi="Arial" w:cs="Arial"/>
          <w:sz w:val="20"/>
          <w:szCs w:val="20"/>
        </w:rPr>
        <w:t>geplanten</w:t>
      </w:r>
      <w:r w:rsidR="00FB1E36">
        <w:rPr>
          <w:rFonts w:ascii="Arial" w:hAnsi="Arial" w:cs="Arial"/>
          <w:sz w:val="20"/>
          <w:szCs w:val="20"/>
        </w:rPr>
        <w:t xml:space="preserve"> Schwangerschaft in den Drohnendienst versetzt wurde. Die Oper bietet einen </w:t>
      </w:r>
      <w:r w:rsidR="009A041C">
        <w:rPr>
          <w:rFonts w:ascii="Arial" w:hAnsi="Arial" w:cs="Arial"/>
          <w:sz w:val="20"/>
          <w:szCs w:val="20"/>
        </w:rPr>
        <w:t xml:space="preserve">ungeschönten </w:t>
      </w:r>
      <w:r w:rsidR="00FB1E36">
        <w:rPr>
          <w:rFonts w:ascii="Arial" w:hAnsi="Arial" w:cs="Arial"/>
          <w:sz w:val="20"/>
          <w:szCs w:val="20"/>
        </w:rPr>
        <w:t xml:space="preserve">Blick auf den psychologischen Tribut, den ein Drohnenkrieg zur Folge hat. </w:t>
      </w:r>
      <w:r w:rsidR="00B53D51">
        <w:rPr>
          <w:rFonts w:ascii="Arial" w:hAnsi="Arial" w:cs="Arial"/>
          <w:sz w:val="20"/>
          <w:szCs w:val="20"/>
        </w:rPr>
        <w:t xml:space="preserve">Diese anspruchsvolle Partie übernimmt die aufstrebende Sopranistin </w:t>
      </w:r>
      <w:r w:rsidR="00B53D51" w:rsidRPr="00B53D51">
        <w:rPr>
          <w:rFonts w:ascii="Arial" w:hAnsi="Arial" w:cs="Arial"/>
          <w:sz w:val="20"/>
          <w:szCs w:val="20"/>
        </w:rPr>
        <w:t>Emily D’Angelo</w:t>
      </w:r>
      <w:r w:rsidR="00B53D51">
        <w:rPr>
          <w:rFonts w:ascii="Arial" w:hAnsi="Arial" w:cs="Arial"/>
          <w:sz w:val="20"/>
          <w:szCs w:val="20"/>
        </w:rPr>
        <w:t>.</w:t>
      </w:r>
    </w:p>
    <w:p w14:paraId="22436564" w14:textId="77777777" w:rsidR="00FB1E36" w:rsidRDefault="00FB1E36" w:rsidP="00A516B2">
      <w:pPr>
        <w:jc w:val="both"/>
        <w:rPr>
          <w:rFonts w:ascii="Arial" w:hAnsi="Arial" w:cs="Arial"/>
          <w:sz w:val="20"/>
          <w:szCs w:val="20"/>
        </w:rPr>
      </w:pPr>
    </w:p>
    <w:p w14:paraId="678B889F" w14:textId="35F04130" w:rsidR="009668F1" w:rsidRDefault="00DC03AE" w:rsidP="007C3887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 November 2024 bzw. im März 2025 übernimmt </w:t>
      </w:r>
      <w:r w:rsidR="00933335" w:rsidRPr="00933335">
        <w:rPr>
          <w:rFonts w:ascii="Arial" w:hAnsi="Arial" w:cs="Arial"/>
          <w:b/>
          <w:bCs/>
          <w:sz w:val="20"/>
          <w:szCs w:val="20"/>
        </w:rPr>
        <w:t xml:space="preserve">Lise </w:t>
      </w:r>
      <w:proofErr w:type="spellStart"/>
      <w:r w:rsidR="00933335" w:rsidRPr="00933335">
        <w:rPr>
          <w:rFonts w:ascii="Arial" w:hAnsi="Arial" w:cs="Arial"/>
          <w:b/>
          <w:bCs/>
          <w:sz w:val="20"/>
          <w:szCs w:val="20"/>
        </w:rPr>
        <w:t>Davidsen</w:t>
      </w:r>
      <w:proofErr w:type="spellEnd"/>
      <w:r w:rsidR="00933335">
        <w:rPr>
          <w:rFonts w:ascii="Arial" w:hAnsi="Arial" w:cs="Arial"/>
          <w:sz w:val="20"/>
          <w:szCs w:val="20"/>
        </w:rPr>
        <w:t xml:space="preserve">, die neue Primadonna </w:t>
      </w:r>
      <w:proofErr w:type="gramStart"/>
      <w:r w:rsidR="00933335">
        <w:rPr>
          <w:rFonts w:ascii="Arial" w:hAnsi="Arial" w:cs="Arial"/>
          <w:sz w:val="20"/>
          <w:szCs w:val="20"/>
        </w:rPr>
        <w:t>an der Met</w:t>
      </w:r>
      <w:proofErr w:type="gramEnd"/>
      <w:r w:rsidR="00933335">
        <w:rPr>
          <w:rFonts w:ascii="Arial" w:hAnsi="Arial" w:cs="Arial"/>
          <w:sz w:val="20"/>
          <w:szCs w:val="20"/>
        </w:rPr>
        <w:t xml:space="preserve">, die Titelrolle in </w:t>
      </w:r>
      <w:r w:rsidR="009668F1">
        <w:rPr>
          <w:rFonts w:ascii="Arial" w:hAnsi="Arial" w:cs="Arial"/>
          <w:sz w:val="20"/>
          <w:szCs w:val="20"/>
        </w:rPr>
        <w:t xml:space="preserve">Puccinis </w:t>
      </w:r>
      <w:r w:rsidR="00933335" w:rsidRPr="00933335">
        <w:rPr>
          <w:rFonts w:ascii="Arial" w:hAnsi="Arial" w:cs="Arial"/>
          <w:b/>
          <w:bCs/>
          <w:sz w:val="20"/>
          <w:szCs w:val="20"/>
        </w:rPr>
        <w:t>TOSCA</w:t>
      </w:r>
      <w:r w:rsidR="00933335">
        <w:rPr>
          <w:rFonts w:ascii="Arial" w:hAnsi="Arial" w:cs="Arial"/>
          <w:sz w:val="20"/>
          <w:szCs w:val="20"/>
        </w:rPr>
        <w:t xml:space="preserve"> und </w:t>
      </w:r>
      <w:r w:rsidR="009668F1">
        <w:rPr>
          <w:rFonts w:ascii="Arial" w:hAnsi="Arial" w:cs="Arial"/>
          <w:sz w:val="20"/>
          <w:szCs w:val="20"/>
        </w:rPr>
        <w:t xml:space="preserve">Beethovens </w:t>
      </w:r>
      <w:r w:rsidR="00933335" w:rsidRPr="00933335">
        <w:rPr>
          <w:rFonts w:ascii="Arial" w:hAnsi="Arial" w:cs="Arial"/>
          <w:b/>
          <w:bCs/>
          <w:sz w:val="20"/>
          <w:szCs w:val="20"/>
        </w:rPr>
        <w:t>FIDELIO</w:t>
      </w:r>
      <w:r w:rsidR="00933335">
        <w:rPr>
          <w:rFonts w:ascii="Arial" w:hAnsi="Arial" w:cs="Arial"/>
          <w:sz w:val="20"/>
          <w:szCs w:val="20"/>
        </w:rPr>
        <w:t xml:space="preserve">. Dazwischen </w:t>
      </w:r>
      <w:r w:rsidR="00F650A0">
        <w:rPr>
          <w:rFonts w:ascii="Arial" w:hAnsi="Arial" w:cs="Arial"/>
          <w:sz w:val="20"/>
          <w:szCs w:val="20"/>
        </w:rPr>
        <w:t xml:space="preserve">zeigt MET LIVE IM KINO </w:t>
      </w:r>
      <w:r w:rsidR="00933335">
        <w:rPr>
          <w:rFonts w:ascii="Arial" w:hAnsi="Arial" w:cs="Arial"/>
          <w:sz w:val="20"/>
          <w:szCs w:val="20"/>
        </w:rPr>
        <w:t xml:space="preserve">im Januar 2025 </w:t>
      </w:r>
      <w:r w:rsidR="00B53D51" w:rsidRPr="00B53D51">
        <w:rPr>
          <w:rFonts w:ascii="Arial" w:hAnsi="Arial" w:cs="Arial"/>
          <w:b/>
          <w:bCs/>
          <w:sz w:val="20"/>
          <w:szCs w:val="20"/>
        </w:rPr>
        <w:t>Michael Mayer</w:t>
      </w:r>
      <w:r w:rsidR="009A041C">
        <w:rPr>
          <w:rFonts w:ascii="Arial" w:hAnsi="Arial" w:cs="Arial"/>
          <w:b/>
          <w:bCs/>
          <w:sz w:val="20"/>
          <w:szCs w:val="20"/>
        </w:rPr>
        <w:t>s</w:t>
      </w:r>
      <w:r w:rsidR="00B53D51">
        <w:rPr>
          <w:rFonts w:ascii="Arial" w:hAnsi="Arial" w:cs="Arial"/>
          <w:sz w:val="20"/>
          <w:szCs w:val="20"/>
        </w:rPr>
        <w:t xml:space="preserve"> </w:t>
      </w:r>
      <w:r w:rsidR="009A041C">
        <w:rPr>
          <w:rFonts w:ascii="Arial" w:hAnsi="Arial" w:cs="Arial"/>
          <w:sz w:val="20"/>
          <w:szCs w:val="20"/>
        </w:rPr>
        <w:t xml:space="preserve">Neuinszenierung </w:t>
      </w:r>
      <w:r w:rsidR="009668F1">
        <w:rPr>
          <w:rFonts w:ascii="Arial" w:hAnsi="Arial" w:cs="Arial"/>
          <w:sz w:val="20"/>
          <w:szCs w:val="20"/>
        </w:rPr>
        <w:t xml:space="preserve">von Verdis </w:t>
      </w:r>
      <w:r w:rsidR="009668F1" w:rsidRPr="009668F1">
        <w:rPr>
          <w:rFonts w:ascii="Arial" w:hAnsi="Arial" w:cs="Arial"/>
          <w:b/>
          <w:bCs/>
          <w:sz w:val="20"/>
          <w:szCs w:val="20"/>
        </w:rPr>
        <w:t>AIDA</w:t>
      </w:r>
      <w:r w:rsidR="009668F1">
        <w:rPr>
          <w:rFonts w:ascii="Arial" w:hAnsi="Arial" w:cs="Arial"/>
          <w:sz w:val="20"/>
          <w:szCs w:val="20"/>
        </w:rPr>
        <w:t xml:space="preserve"> mit </w:t>
      </w:r>
      <w:r w:rsidR="009668F1" w:rsidRPr="00967428">
        <w:rPr>
          <w:rFonts w:ascii="Arial" w:hAnsi="Arial" w:cs="Arial"/>
          <w:b/>
          <w:bCs/>
          <w:sz w:val="20"/>
          <w:szCs w:val="20"/>
        </w:rPr>
        <w:t xml:space="preserve">Angel Blue </w:t>
      </w:r>
      <w:r w:rsidR="009668F1" w:rsidRPr="001657A0">
        <w:rPr>
          <w:rFonts w:ascii="Arial" w:hAnsi="Arial" w:cs="Arial"/>
          <w:sz w:val="20"/>
          <w:szCs w:val="20"/>
        </w:rPr>
        <w:t>und</w:t>
      </w:r>
      <w:r w:rsidR="009668F1" w:rsidRPr="00967428">
        <w:rPr>
          <w:rFonts w:ascii="Arial" w:hAnsi="Arial" w:cs="Arial"/>
          <w:b/>
          <w:bCs/>
          <w:sz w:val="20"/>
          <w:szCs w:val="20"/>
        </w:rPr>
        <w:t xml:space="preserve"> Piotr</w:t>
      </w:r>
      <w:r w:rsidR="009668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5A71">
        <w:rPr>
          <w:rFonts w:ascii="Arial" w:hAnsi="Arial" w:cs="Arial"/>
          <w:b/>
          <w:bCs/>
          <w:sz w:val="20"/>
          <w:szCs w:val="20"/>
        </w:rPr>
        <w:t>Beczała</w:t>
      </w:r>
      <w:proofErr w:type="spellEnd"/>
      <w:r w:rsidRPr="00DC03AE">
        <w:rPr>
          <w:rFonts w:ascii="Arial" w:hAnsi="Arial" w:cs="Arial"/>
          <w:sz w:val="20"/>
          <w:szCs w:val="20"/>
        </w:rPr>
        <w:t xml:space="preserve"> </w:t>
      </w:r>
      <w:r w:rsidR="00F650A0">
        <w:rPr>
          <w:rFonts w:ascii="Arial" w:hAnsi="Arial" w:cs="Arial"/>
          <w:sz w:val="20"/>
          <w:szCs w:val="20"/>
        </w:rPr>
        <w:t>in den Hauptrollen</w:t>
      </w:r>
      <w:r w:rsidR="009668F1">
        <w:rPr>
          <w:rFonts w:ascii="Arial" w:hAnsi="Arial" w:cs="Arial"/>
          <w:sz w:val="20"/>
          <w:szCs w:val="20"/>
        </w:rPr>
        <w:t xml:space="preserve">. </w:t>
      </w:r>
      <w:r w:rsidR="00F650A0">
        <w:rPr>
          <w:rFonts w:ascii="Arial" w:hAnsi="Arial" w:cs="Arial"/>
          <w:sz w:val="20"/>
          <w:szCs w:val="20"/>
        </w:rPr>
        <w:t xml:space="preserve">Mit Mozarts </w:t>
      </w:r>
      <w:r w:rsidR="00F650A0" w:rsidRPr="00F650A0">
        <w:rPr>
          <w:rFonts w:ascii="Arial" w:hAnsi="Arial" w:cs="Arial"/>
          <w:b/>
          <w:bCs/>
          <w:sz w:val="20"/>
          <w:szCs w:val="20"/>
        </w:rPr>
        <w:t>LE NOZZE DI FIGARO</w:t>
      </w:r>
      <w:r w:rsidR="00F650A0">
        <w:rPr>
          <w:rFonts w:ascii="Arial" w:hAnsi="Arial" w:cs="Arial"/>
          <w:sz w:val="20"/>
          <w:szCs w:val="20"/>
        </w:rPr>
        <w:t xml:space="preserve"> folgt im April das mit Spannung erwartete Debut der deutschen Dirigentin </w:t>
      </w:r>
      <w:r w:rsidR="00F650A0" w:rsidRPr="00967428">
        <w:rPr>
          <w:rFonts w:ascii="Arial" w:hAnsi="Arial" w:cs="Arial"/>
          <w:b/>
          <w:bCs/>
          <w:sz w:val="20"/>
          <w:szCs w:val="20"/>
        </w:rPr>
        <w:t>Joana Mallwitz</w:t>
      </w:r>
      <w:r w:rsidR="00F650A0">
        <w:rPr>
          <w:rFonts w:ascii="Arial" w:hAnsi="Arial" w:cs="Arial"/>
          <w:sz w:val="20"/>
          <w:szCs w:val="20"/>
        </w:rPr>
        <w:t xml:space="preserve"> am Pult des Metropolitan Orchestra. </w:t>
      </w:r>
    </w:p>
    <w:p w14:paraId="4F943914" w14:textId="77777777" w:rsidR="00DC03AE" w:rsidRDefault="00DC03AE" w:rsidP="007C3887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8AAE80F" w14:textId="25A00DFD" w:rsidR="00DC03AE" w:rsidRPr="00CE5A6F" w:rsidRDefault="00DC03AE" w:rsidP="007C388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67428">
        <w:rPr>
          <w:rFonts w:ascii="Arial" w:hAnsi="Arial" w:cs="Arial"/>
          <w:sz w:val="20"/>
          <w:szCs w:val="20"/>
        </w:rPr>
        <w:t xml:space="preserve">Im Mai dirigiert Musikdirektor </w:t>
      </w:r>
      <w:r w:rsidRPr="00967428">
        <w:rPr>
          <w:rFonts w:ascii="Arial" w:hAnsi="Arial" w:cs="Arial"/>
          <w:b/>
          <w:bCs/>
          <w:sz w:val="20"/>
          <w:szCs w:val="20"/>
        </w:rPr>
        <w:t xml:space="preserve">Yannick </w:t>
      </w:r>
      <w:proofErr w:type="spellStart"/>
      <w:r w:rsidRPr="00967428">
        <w:rPr>
          <w:rFonts w:ascii="Arial" w:hAnsi="Arial" w:cs="Arial"/>
          <w:b/>
          <w:bCs/>
          <w:sz w:val="20"/>
          <w:szCs w:val="20"/>
        </w:rPr>
        <w:t>Nézet</w:t>
      </w:r>
      <w:proofErr w:type="spellEnd"/>
      <w:r w:rsidRPr="00967428">
        <w:rPr>
          <w:rFonts w:ascii="Arial" w:hAnsi="Arial" w:cs="Arial"/>
          <w:b/>
          <w:bCs/>
          <w:sz w:val="20"/>
          <w:szCs w:val="20"/>
        </w:rPr>
        <w:t>-Séguin</w:t>
      </w:r>
      <w:r w:rsidRPr="00967428">
        <w:rPr>
          <w:rFonts w:ascii="Arial" w:hAnsi="Arial" w:cs="Arial"/>
          <w:sz w:val="20"/>
          <w:szCs w:val="20"/>
        </w:rPr>
        <w:t xml:space="preserve"> Strauss‘ </w:t>
      </w:r>
      <w:r w:rsidR="00967428" w:rsidRPr="00967428">
        <w:rPr>
          <w:rFonts w:ascii="Arial" w:hAnsi="Arial" w:cs="Arial"/>
          <w:sz w:val="20"/>
          <w:szCs w:val="20"/>
        </w:rPr>
        <w:t xml:space="preserve">einaktige Oper </w:t>
      </w:r>
      <w:r w:rsidR="00967428" w:rsidRPr="00967428">
        <w:rPr>
          <w:rFonts w:ascii="Arial" w:hAnsi="Arial" w:cs="Arial"/>
          <w:b/>
          <w:bCs/>
          <w:sz w:val="20"/>
          <w:szCs w:val="20"/>
        </w:rPr>
        <w:t>SALOME</w:t>
      </w:r>
      <w:r w:rsidR="00967428" w:rsidRPr="00967428">
        <w:rPr>
          <w:rFonts w:ascii="Arial" w:hAnsi="Arial" w:cs="Arial"/>
          <w:sz w:val="20"/>
          <w:szCs w:val="20"/>
        </w:rPr>
        <w:t xml:space="preserve"> </w:t>
      </w:r>
      <w:r w:rsidR="00967428">
        <w:rPr>
          <w:rFonts w:ascii="Arial" w:hAnsi="Arial" w:cs="Arial"/>
          <w:sz w:val="20"/>
          <w:szCs w:val="20"/>
        </w:rPr>
        <w:t xml:space="preserve">in einer Neuinszenierung von </w:t>
      </w:r>
      <w:r w:rsidR="00967428" w:rsidRPr="00967428">
        <w:rPr>
          <w:rFonts w:ascii="Arial" w:hAnsi="Arial" w:cs="Arial"/>
          <w:b/>
          <w:bCs/>
          <w:sz w:val="20"/>
          <w:szCs w:val="20"/>
        </w:rPr>
        <w:t>Claus Guth</w:t>
      </w:r>
      <w:r w:rsidR="00967428">
        <w:rPr>
          <w:rFonts w:ascii="Arial" w:hAnsi="Arial" w:cs="Arial"/>
          <w:sz w:val="20"/>
          <w:szCs w:val="20"/>
        </w:rPr>
        <w:t xml:space="preserve">, einem </w:t>
      </w:r>
      <w:r w:rsidR="00967428" w:rsidRPr="00967428">
        <w:rPr>
          <w:rFonts w:ascii="Arial" w:hAnsi="Arial" w:cs="Arial"/>
          <w:sz w:val="20"/>
          <w:szCs w:val="20"/>
        </w:rPr>
        <w:t>der führenden Opernregisseure Europas</w:t>
      </w:r>
      <w:r w:rsidR="00967428">
        <w:rPr>
          <w:rFonts w:ascii="Arial" w:hAnsi="Arial" w:cs="Arial"/>
          <w:sz w:val="20"/>
          <w:szCs w:val="20"/>
        </w:rPr>
        <w:t>.</w:t>
      </w:r>
      <w:r w:rsidR="00967428" w:rsidRPr="00967428">
        <w:rPr>
          <w:rFonts w:ascii="Arial" w:hAnsi="Arial" w:cs="Arial"/>
          <w:sz w:val="20"/>
          <w:szCs w:val="20"/>
        </w:rPr>
        <w:t xml:space="preserve"> </w:t>
      </w:r>
      <w:r w:rsidR="00967428">
        <w:rPr>
          <w:rFonts w:ascii="Arial" w:hAnsi="Arial" w:cs="Arial"/>
          <w:sz w:val="20"/>
          <w:szCs w:val="20"/>
        </w:rPr>
        <w:t>Er</w:t>
      </w:r>
      <w:r w:rsidRPr="00967428">
        <w:rPr>
          <w:rFonts w:ascii="Arial" w:hAnsi="Arial" w:cs="Arial"/>
          <w:sz w:val="20"/>
          <w:szCs w:val="20"/>
        </w:rPr>
        <w:t xml:space="preserve"> gibt der biblischen </w:t>
      </w:r>
      <w:r w:rsidR="00967428">
        <w:rPr>
          <w:rFonts w:ascii="Arial" w:hAnsi="Arial" w:cs="Arial"/>
          <w:sz w:val="20"/>
          <w:szCs w:val="20"/>
        </w:rPr>
        <w:t xml:space="preserve">Geschichte </w:t>
      </w:r>
      <w:r w:rsidRPr="00967428">
        <w:rPr>
          <w:rFonts w:ascii="Arial" w:hAnsi="Arial" w:cs="Arial"/>
          <w:sz w:val="20"/>
          <w:szCs w:val="20"/>
        </w:rPr>
        <w:t>eine</w:t>
      </w:r>
      <w:r w:rsidR="00967428">
        <w:rPr>
          <w:rFonts w:ascii="Arial" w:hAnsi="Arial" w:cs="Arial"/>
          <w:sz w:val="20"/>
          <w:szCs w:val="20"/>
        </w:rPr>
        <w:t>n</w:t>
      </w:r>
      <w:r w:rsidRPr="00967428">
        <w:rPr>
          <w:rFonts w:ascii="Arial" w:hAnsi="Arial" w:cs="Arial"/>
          <w:sz w:val="20"/>
          <w:szCs w:val="20"/>
        </w:rPr>
        <w:t xml:space="preserve"> psychologisch einfühlsame</w:t>
      </w:r>
      <w:r w:rsidR="00967428">
        <w:rPr>
          <w:rFonts w:ascii="Arial" w:hAnsi="Arial" w:cs="Arial"/>
          <w:sz w:val="20"/>
          <w:szCs w:val="20"/>
        </w:rPr>
        <w:t>n</w:t>
      </w:r>
      <w:r w:rsidRPr="00967428">
        <w:rPr>
          <w:rFonts w:ascii="Arial" w:hAnsi="Arial" w:cs="Arial"/>
          <w:sz w:val="20"/>
          <w:szCs w:val="20"/>
        </w:rPr>
        <w:t xml:space="preserve"> </w:t>
      </w:r>
      <w:r w:rsidR="00967428">
        <w:rPr>
          <w:rFonts w:ascii="Arial" w:hAnsi="Arial" w:cs="Arial"/>
          <w:sz w:val="20"/>
          <w:szCs w:val="20"/>
        </w:rPr>
        <w:t>Anstrich</w:t>
      </w:r>
      <w:r w:rsidRPr="00967428">
        <w:rPr>
          <w:rFonts w:ascii="Arial" w:hAnsi="Arial" w:cs="Arial"/>
          <w:sz w:val="20"/>
          <w:szCs w:val="20"/>
        </w:rPr>
        <w:t>, reich an Symbolik und subtilen Schattierungen</w:t>
      </w:r>
      <w:r w:rsidR="00967428">
        <w:rPr>
          <w:rFonts w:ascii="Arial" w:hAnsi="Arial" w:cs="Arial"/>
          <w:sz w:val="20"/>
          <w:szCs w:val="20"/>
        </w:rPr>
        <w:t>.</w:t>
      </w:r>
      <w:r w:rsidRPr="00967428">
        <w:rPr>
          <w:rFonts w:ascii="Arial" w:hAnsi="Arial" w:cs="Arial"/>
          <w:sz w:val="20"/>
          <w:szCs w:val="20"/>
        </w:rPr>
        <w:t xml:space="preserve"> Im Mittelpunkt </w:t>
      </w:r>
      <w:r w:rsidR="00CE5A6F">
        <w:rPr>
          <w:rFonts w:ascii="Arial" w:hAnsi="Arial" w:cs="Arial"/>
          <w:sz w:val="20"/>
          <w:szCs w:val="20"/>
        </w:rPr>
        <w:t>stehen</w:t>
      </w:r>
      <w:r w:rsidRPr="00967428">
        <w:rPr>
          <w:rFonts w:ascii="Arial" w:hAnsi="Arial" w:cs="Arial"/>
          <w:sz w:val="20"/>
          <w:szCs w:val="20"/>
        </w:rPr>
        <w:t xml:space="preserve"> die Sopranistin </w:t>
      </w:r>
      <w:r w:rsidRPr="00CE5A6F">
        <w:rPr>
          <w:rFonts w:ascii="Arial" w:hAnsi="Arial" w:cs="Arial"/>
          <w:b/>
          <w:bCs/>
          <w:sz w:val="20"/>
          <w:szCs w:val="20"/>
        </w:rPr>
        <w:t xml:space="preserve">Elza van den </w:t>
      </w:r>
      <w:proofErr w:type="spellStart"/>
      <w:r w:rsidRPr="00CE5A6F">
        <w:rPr>
          <w:rFonts w:ascii="Arial" w:hAnsi="Arial" w:cs="Arial"/>
          <w:b/>
          <w:bCs/>
          <w:sz w:val="20"/>
          <w:szCs w:val="20"/>
        </w:rPr>
        <w:t>Heever</w:t>
      </w:r>
      <w:proofErr w:type="spellEnd"/>
      <w:r w:rsidRPr="00967428">
        <w:rPr>
          <w:rFonts w:ascii="Arial" w:hAnsi="Arial" w:cs="Arial"/>
          <w:sz w:val="20"/>
          <w:szCs w:val="20"/>
        </w:rPr>
        <w:t xml:space="preserve"> in der Rolle der missbrauchten und verstörten Antiheldin, die den Kopf von Jochanaan fordert, gesungen </w:t>
      </w:r>
      <w:r w:rsidR="00CE5A6F">
        <w:rPr>
          <w:rFonts w:ascii="Arial" w:hAnsi="Arial" w:cs="Arial"/>
          <w:sz w:val="20"/>
          <w:szCs w:val="20"/>
        </w:rPr>
        <w:t>von Publikumsliebling</w:t>
      </w:r>
      <w:r w:rsidRPr="00967428">
        <w:rPr>
          <w:rFonts w:ascii="Arial" w:hAnsi="Arial" w:cs="Arial"/>
          <w:sz w:val="20"/>
          <w:szCs w:val="20"/>
        </w:rPr>
        <w:t xml:space="preserve"> </w:t>
      </w:r>
      <w:r w:rsidRPr="00CE5A6F">
        <w:rPr>
          <w:rFonts w:ascii="Arial" w:hAnsi="Arial" w:cs="Arial"/>
          <w:b/>
          <w:bCs/>
          <w:sz w:val="20"/>
          <w:szCs w:val="20"/>
        </w:rPr>
        <w:t>Peter Mattei</w:t>
      </w:r>
      <w:r w:rsidRPr="00967428">
        <w:rPr>
          <w:rFonts w:ascii="Arial" w:hAnsi="Arial" w:cs="Arial"/>
          <w:sz w:val="20"/>
          <w:szCs w:val="20"/>
        </w:rPr>
        <w:t xml:space="preserve">. </w:t>
      </w:r>
      <w:r w:rsidR="00CE5A6F">
        <w:rPr>
          <w:rFonts w:ascii="Arial" w:hAnsi="Arial" w:cs="Arial"/>
          <w:sz w:val="20"/>
          <w:szCs w:val="20"/>
        </w:rPr>
        <w:t xml:space="preserve">Die Saison endet mit einem Wiedersehen mit der </w:t>
      </w:r>
      <w:r w:rsidR="002A5A71">
        <w:rPr>
          <w:rFonts w:ascii="Arial" w:hAnsi="Arial" w:cs="Arial"/>
          <w:sz w:val="20"/>
          <w:szCs w:val="20"/>
        </w:rPr>
        <w:t>großartigen</w:t>
      </w:r>
      <w:r w:rsidR="00CE5A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5A6F" w:rsidRPr="00CE5A6F">
        <w:rPr>
          <w:rFonts w:ascii="Arial" w:hAnsi="Arial" w:cs="Arial"/>
          <w:b/>
          <w:bCs/>
          <w:sz w:val="20"/>
          <w:szCs w:val="20"/>
        </w:rPr>
        <w:t>Aigul</w:t>
      </w:r>
      <w:proofErr w:type="spellEnd"/>
      <w:r w:rsidR="00CE5A6F" w:rsidRPr="00CE5A6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E5A6F" w:rsidRPr="00CE5A6F">
        <w:rPr>
          <w:rFonts w:ascii="Arial" w:hAnsi="Arial" w:cs="Arial"/>
          <w:b/>
          <w:bCs/>
          <w:sz w:val="20"/>
          <w:szCs w:val="20"/>
        </w:rPr>
        <w:t>Akhmetshina</w:t>
      </w:r>
      <w:proofErr w:type="spellEnd"/>
      <w:r w:rsidR="00CE5A6F">
        <w:rPr>
          <w:rFonts w:ascii="Arial" w:hAnsi="Arial" w:cs="Arial"/>
          <w:sz w:val="20"/>
          <w:szCs w:val="20"/>
        </w:rPr>
        <w:t xml:space="preserve"> als Rosina in Rossinis </w:t>
      </w:r>
      <w:r w:rsidR="00CE5A6F" w:rsidRPr="00CE5A6F">
        <w:rPr>
          <w:rFonts w:ascii="Arial" w:hAnsi="Arial" w:cs="Arial"/>
          <w:b/>
          <w:bCs/>
          <w:sz w:val="20"/>
          <w:szCs w:val="20"/>
        </w:rPr>
        <w:t>IL BARBIERE DI SIVIGLIA</w:t>
      </w:r>
      <w:r w:rsidR="00CE5A6F" w:rsidRPr="00CE5A6F">
        <w:rPr>
          <w:rFonts w:ascii="Arial" w:hAnsi="Arial" w:cs="Arial"/>
          <w:sz w:val="20"/>
          <w:szCs w:val="20"/>
        </w:rPr>
        <w:t xml:space="preserve">, die damit </w:t>
      </w:r>
      <w:r w:rsidR="00CE5A6F">
        <w:rPr>
          <w:rFonts w:ascii="Arial" w:hAnsi="Arial" w:cs="Arial"/>
          <w:sz w:val="20"/>
          <w:szCs w:val="20"/>
        </w:rPr>
        <w:t>den Beweis erbringt</w:t>
      </w:r>
      <w:r w:rsidR="00CE5A6F" w:rsidRPr="00CE5A6F">
        <w:rPr>
          <w:rFonts w:ascii="Arial" w:hAnsi="Arial" w:cs="Arial"/>
          <w:sz w:val="20"/>
          <w:szCs w:val="20"/>
        </w:rPr>
        <w:t xml:space="preserve">, dass sie nicht nur </w:t>
      </w:r>
      <w:r w:rsidR="00CE5A6F">
        <w:rPr>
          <w:rFonts w:ascii="Arial" w:hAnsi="Arial" w:cs="Arial"/>
          <w:sz w:val="20"/>
          <w:szCs w:val="20"/>
        </w:rPr>
        <w:t>in ihrer Paraderolle</w:t>
      </w:r>
      <w:r w:rsidR="00CE5A6F" w:rsidRPr="00CE5A6F">
        <w:rPr>
          <w:rFonts w:ascii="Arial" w:hAnsi="Arial" w:cs="Arial"/>
          <w:sz w:val="20"/>
          <w:szCs w:val="20"/>
        </w:rPr>
        <w:t xml:space="preserve"> Carmen </w:t>
      </w:r>
      <w:r w:rsidR="00CE5A6F">
        <w:rPr>
          <w:rFonts w:ascii="Arial" w:hAnsi="Arial" w:cs="Arial"/>
          <w:sz w:val="20"/>
          <w:szCs w:val="20"/>
        </w:rPr>
        <w:t xml:space="preserve">glänzt, </w:t>
      </w:r>
      <w:r w:rsidR="00CE5A6F" w:rsidRPr="00CE5A6F">
        <w:rPr>
          <w:rFonts w:ascii="Arial" w:hAnsi="Arial" w:cs="Arial"/>
          <w:sz w:val="20"/>
          <w:szCs w:val="20"/>
        </w:rPr>
        <w:t>sondern auch Komödie</w:t>
      </w:r>
      <w:r w:rsidR="00CE5A6F">
        <w:rPr>
          <w:rFonts w:ascii="Arial" w:hAnsi="Arial" w:cs="Arial"/>
          <w:sz w:val="20"/>
          <w:szCs w:val="20"/>
        </w:rPr>
        <w:t xml:space="preserve"> aus dem </w:t>
      </w:r>
      <w:r w:rsidR="00B53D51">
        <w:rPr>
          <w:rFonts w:ascii="Arial" w:hAnsi="Arial" w:cs="Arial"/>
          <w:sz w:val="20"/>
          <w:szCs w:val="20"/>
        </w:rPr>
        <w:t>E</w:t>
      </w:r>
      <w:r w:rsidR="00CE5A6F">
        <w:rPr>
          <w:rFonts w:ascii="Arial" w:hAnsi="Arial" w:cs="Arial"/>
          <w:sz w:val="20"/>
          <w:szCs w:val="20"/>
        </w:rPr>
        <w:t>ff</w:t>
      </w:r>
      <w:r w:rsidR="00B53D51">
        <w:rPr>
          <w:rFonts w:ascii="Arial" w:hAnsi="Arial" w:cs="Arial"/>
          <w:sz w:val="20"/>
          <w:szCs w:val="20"/>
        </w:rPr>
        <w:t>eff</w:t>
      </w:r>
      <w:r w:rsidR="00CE5A6F">
        <w:rPr>
          <w:rFonts w:ascii="Arial" w:hAnsi="Arial" w:cs="Arial"/>
          <w:sz w:val="20"/>
          <w:szCs w:val="20"/>
        </w:rPr>
        <w:t xml:space="preserve"> beherrscht.</w:t>
      </w:r>
    </w:p>
    <w:p w14:paraId="7F68AA1A" w14:textId="77777777" w:rsidR="00B53D51" w:rsidRDefault="00B53D51" w:rsidP="001A6907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3B8D6B58" w14:textId="77777777" w:rsidR="009A041C" w:rsidRDefault="00ED3DB9" w:rsidP="001A6907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C23340">
        <w:rPr>
          <w:rFonts w:ascii="Arial" w:hAnsi="Arial" w:cs="Arial"/>
          <w:sz w:val="20"/>
          <w:szCs w:val="20"/>
        </w:rPr>
        <w:t xml:space="preserve">So kommt </w:t>
      </w:r>
      <w:r w:rsidR="0089679B">
        <w:rPr>
          <w:rFonts w:ascii="Arial" w:hAnsi="Arial" w:cs="Arial"/>
          <w:sz w:val="20"/>
          <w:szCs w:val="20"/>
        </w:rPr>
        <w:t xml:space="preserve">auch in der kommenden Saison </w:t>
      </w:r>
      <w:r w:rsidR="00D00E0A" w:rsidRPr="00C23340">
        <w:rPr>
          <w:rFonts w:ascii="Arial" w:hAnsi="Arial" w:cs="Arial"/>
          <w:sz w:val="20"/>
          <w:szCs w:val="20"/>
        </w:rPr>
        <w:t xml:space="preserve">das unverwechselbare Flair des berühmten Opernhauses </w:t>
      </w:r>
      <w:r w:rsidR="0011614E">
        <w:rPr>
          <w:rFonts w:ascii="Arial" w:hAnsi="Arial" w:cs="Arial"/>
          <w:sz w:val="20"/>
          <w:szCs w:val="20"/>
        </w:rPr>
        <w:t xml:space="preserve">direkt und live </w:t>
      </w:r>
      <w:r w:rsidR="00521C62" w:rsidRPr="00C23340">
        <w:rPr>
          <w:rFonts w:ascii="Arial" w:hAnsi="Arial" w:cs="Arial"/>
          <w:sz w:val="20"/>
          <w:szCs w:val="20"/>
        </w:rPr>
        <w:t>in deutsche und österreichische Kinos.</w:t>
      </w:r>
    </w:p>
    <w:p w14:paraId="70C8BED7" w14:textId="77777777" w:rsidR="00530BBC" w:rsidRDefault="00530BBC" w:rsidP="001A6907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50CC7D1D" w14:textId="250AA805" w:rsidR="00F97CE0" w:rsidRPr="00C23340" w:rsidRDefault="008A26C7" w:rsidP="003E5333">
      <w:pPr>
        <w:jc w:val="both"/>
        <w:rPr>
          <w:rFonts w:ascii="Arial" w:hAnsi="Arial" w:cs="Arial"/>
          <w:sz w:val="20"/>
          <w:szCs w:val="20"/>
        </w:rPr>
      </w:pPr>
      <w:r w:rsidRPr="00C23340">
        <w:rPr>
          <w:rFonts w:ascii="Arial" w:hAnsi="Arial" w:cs="Arial"/>
          <w:sz w:val="20"/>
          <w:szCs w:val="20"/>
        </w:rPr>
        <w:lastRenderedPageBreak/>
        <w:t>Die</w:t>
      </w:r>
      <w:r w:rsidR="00F97CE0" w:rsidRPr="00C23340">
        <w:rPr>
          <w:rFonts w:ascii="Arial" w:hAnsi="Arial" w:cs="Arial"/>
          <w:sz w:val="20"/>
          <w:szCs w:val="20"/>
        </w:rPr>
        <w:t xml:space="preserve"> neue Saison</w:t>
      </w:r>
      <w:r w:rsidRPr="00C23340">
        <w:rPr>
          <w:rFonts w:ascii="Arial" w:hAnsi="Arial" w:cs="Arial"/>
          <w:sz w:val="20"/>
          <w:szCs w:val="20"/>
        </w:rPr>
        <w:t xml:space="preserve"> wird in Deutschland und Österreich </w:t>
      </w:r>
      <w:r w:rsidR="00F97CE0" w:rsidRPr="00C23340">
        <w:rPr>
          <w:rFonts w:ascii="Arial" w:hAnsi="Arial" w:cs="Arial"/>
          <w:sz w:val="20"/>
          <w:szCs w:val="20"/>
        </w:rPr>
        <w:t xml:space="preserve">auf </w:t>
      </w:r>
      <w:r w:rsidR="0089679B">
        <w:rPr>
          <w:rFonts w:ascii="Arial" w:hAnsi="Arial" w:cs="Arial"/>
          <w:sz w:val="20"/>
          <w:szCs w:val="20"/>
        </w:rPr>
        <w:t>ca.</w:t>
      </w:r>
      <w:r w:rsidR="00F97CE0" w:rsidRPr="00C23340">
        <w:rPr>
          <w:rFonts w:ascii="Arial" w:hAnsi="Arial" w:cs="Arial"/>
          <w:sz w:val="20"/>
          <w:szCs w:val="20"/>
        </w:rPr>
        <w:t xml:space="preserve"> 2</w:t>
      </w:r>
      <w:r w:rsidR="00222178" w:rsidRPr="00C23340">
        <w:rPr>
          <w:rFonts w:ascii="Arial" w:hAnsi="Arial" w:cs="Arial"/>
          <w:sz w:val="20"/>
          <w:szCs w:val="20"/>
        </w:rPr>
        <w:t>0</w:t>
      </w:r>
      <w:r w:rsidR="00F97CE0" w:rsidRPr="00C23340">
        <w:rPr>
          <w:rFonts w:ascii="Arial" w:hAnsi="Arial" w:cs="Arial"/>
          <w:sz w:val="20"/>
          <w:szCs w:val="20"/>
        </w:rPr>
        <w:t>0 Leinwände übertragen</w:t>
      </w:r>
      <w:r w:rsidRPr="00C23340">
        <w:rPr>
          <w:rFonts w:ascii="Arial" w:hAnsi="Arial" w:cs="Arial"/>
          <w:sz w:val="20"/>
          <w:szCs w:val="20"/>
        </w:rPr>
        <w:t>.</w:t>
      </w:r>
    </w:p>
    <w:p w14:paraId="4FE8B06E" w14:textId="77777777" w:rsidR="00F97CE0" w:rsidRPr="00C23340" w:rsidRDefault="00F97CE0" w:rsidP="003C17C2">
      <w:pPr>
        <w:jc w:val="both"/>
        <w:rPr>
          <w:rFonts w:ascii="Arial" w:hAnsi="Arial" w:cs="Arial"/>
          <w:sz w:val="20"/>
          <w:szCs w:val="20"/>
        </w:rPr>
      </w:pPr>
    </w:p>
    <w:p w14:paraId="2CC53F35" w14:textId="51994475" w:rsidR="00074306" w:rsidRPr="00C23340" w:rsidRDefault="00D85606" w:rsidP="00074306">
      <w:pPr>
        <w:jc w:val="both"/>
        <w:rPr>
          <w:rFonts w:ascii="Arial" w:hAnsi="Arial" w:cs="Arial"/>
          <w:sz w:val="20"/>
          <w:szCs w:val="20"/>
        </w:rPr>
      </w:pPr>
      <w:r w:rsidRPr="00AB12D7">
        <w:rPr>
          <w:rFonts w:ascii="Arial" w:hAnsi="Arial" w:cs="Arial"/>
          <w:b/>
          <w:bCs/>
          <w:sz w:val="20"/>
          <w:szCs w:val="20"/>
        </w:rPr>
        <w:t xml:space="preserve">Der </w:t>
      </w:r>
      <w:r w:rsidR="00E96F80" w:rsidRPr="00AB12D7">
        <w:rPr>
          <w:rFonts w:ascii="Arial" w:hAnsi="Arial" w:cs="Arial"/>
          <w:b/>
          <w:bCs/>
          <w:sz w:val="20"/>
          <w:szCs w:val="20"/>
        </w:rPr>
        <w:t>Kartenv</w:t>
      </w:r>
      <w:r w:rsidRPr="00AB12D7">
        <w:rPr>
          <w:rFonts w:ascii="Arial" w:hAnsi="Arial" w:cs="Arial"/>
          <w:b/>
          <w:bCs/>
          <w:sz w:val="20"/>
          <w:szCs w:val="20"/>
        </w:rPr>
        <w:t>orverkauf für die Übertragungen der Saison 20</w:t>
      </w:r>
      <w:r w:rsidR="00D00E0A" w:rsidRPr="00AB12D7">
        <w:rPr>
          <w:rFonts w:ascii="Arial" w:hAnsi="Arial" w:cs="Arial"/>
          <w:b/>
          <w:bCs/>
          <w:sz w:val="20"/>
          <w:szCs w:val="20"/>
        </w:rPr>
        <w:t>2</w:t>
      </w:r>
      <w:r w:rsidR="006C13FD">
        <w:rPr>
          <w:rFonts w:ascii="Arial" w:hAnsi="Arial" w:cs="Arial"/>
          <w:b/>
          <w:bCs/>
          <w:sz w:val="20"/>
          <w:szCs w:val="20"/>
        </w:rPr>
        <w:t>4</w:t>
      </w:r>
      <w:r w:rsidRPr="00AB12D7">
        <w:rPr>
          <w:rFonts w:ascii="Arial" w:hAnsi="Arial" w:cs="Arial"/>
          <w:b/>
          <w:bCs/>
          <w:sz w:val="20"/>
          <w:szCs w:val="20"/>
        </w:rPr>
        <w:t>/</w:t>
      </w:r>
      <w:r w:rsidR="007F7D28">
        <w:rPr>
          <w:rFonts w:ascii="Arial" w:hAnsi="Arial" w:cs="Arial"/>
          <w:b/>
          <w:bCs/>
          <w:sz w:val="20"/>
          <w:szCs w:val="20"/>
        </w:rPr>
        <w:t>20</w:t>
      </w:r>
      <w:r w:rsidR="008A26C7" w:rsidRPr="00AB12D7">
        <w:rPr>
          <w:rFonts w:ascii="Arial" w:hAnsi="Arial" w:cs="Arial"/>
          <w:b/>
          <w:bCs/>
          <w:sz w:val="20"/>
          <w:szCs w:val="20"/>
        </w:rPr>
        <w:t>2</w:t>
      </w:r>
      <w:r w:rsidR="006C13FD">
        <w:rPr>
          <w:rFonts w:ascii="Arial" w:hAnsi="Arial" w:cs="Arial"/>
          <w:b/>
          <w:bCs/>
          <w:sz w:val="20"/>
          <w:szCs w:val="20"/>
        </w:rPr>
        <w:t>5</w:t>
      </w:r>
      <w:r w:rsidRPr="00AB12D7">
        <w:rPr>
          <w:rFonts w:ascii="Arial" w:hAnsi="Arial" w:cs="Arial"/>
          <w:b/>
          <w:bCs/>
          <w:sz w:val="20"/>
          <w:szCs w:val="20"/>
        </w:rPr>
        <w:t xml:space="preserve"> </w:t>
      </w:r>
      <w:r w:rsidR="00FE0857" w:rsidRPr="00AB12D7">
        <w:rPr>
          <w:rFonts w:ascii="Arial" w:hAnsi="Arial" w:cs="Arial"/>
          <w:b/>
          <w:bCs/>
          <w:sz w:val="20"/>
          <w:szCs w:val="20"/>
        </w:rPr>
        <w:t xml:space="preserve">beginnt ab dem </w:t>
      </w:r>
      <w:r w:rsidR="006C13FD">
        <w:rPr>
          <w:rFonts w:ascii="Arial" w:hAnsi="Arial" w:cs="Arial"/>
          <w:b/>
          <w:bCs/>
          <w:sz w:val="20"/>
          <w:szCs w:val="20"/>
        </w:rPr>
        <w:t>11. Mai</w:t>
      </w:r>
      <w:r w:rsidR="00FE0857" w:rsidRPr="00AB12D7">
        <w:rPr>
          <w:rFonts w:ascii="Arial" w:hAnsi="Arial" w:cs="Arial"/>
          <w:b/>
          <w:bCs/>
          <w:sz w:val="20"/>
          <w:szCs w:val="20"/>
        </w:rPr>
        <w:t xml:space="preserve"> 202</w:t>
      </w:r>
      <w:r w:rsidR="002A5A71">
        <w:rPr>
          <w:rFonts w:ascii="Arial" w:hAnsi="Arial" w:cs="Arial"/>
          <w:b/>
          <w:bCs/>
          <w:sz w:val="20"/>
          <w:szCs w:val="20"/>
        </w:rPr>
        <w:t>4</w:t>
      </w:r>
      <w:r w:rsidR="00F93E2F" w:rsidRPr="00C23340">
        <w:rPr>
          <w:rFonts w:ascii="Arial" w:hAnsi="Arial" w:cs="Arial"/>
          <w:sz w:val="20"/>
          <w:szCs w:val="20"/>
        </w:rPr>
        <w:t xml:space="preserve"> in den Kinos</w:t>
      </w:r>
      <w:r w:rsidR="00FE0857" w:rsidRPr="00C23340">
        <w:rPr>
          <w:rFonts w:ascii="Arial" w:hAnsi="Arial" w:cs="Arial"/>
          <w:sz w:val="20"/>
          <w:szCs w:val="20"/>
        </w:rPr>
        <w:t>.</w:t>
      </w:r>
      <w:r w:rsidRPr="00C23340">
        <w:rPr>
          <w:rFonts w:ascii="Arial" w:hAnsi="Arial" w:cs="Arial"/>
          <w:sz w:val="20"/>
          <w:szCs w:val="20"/>
        </w:rPr>
        <w:t xml:space="preserve"> Die Liste der teilnehmenden Kinos und weiterführende Information finde</w:t>
      </w:r>
      <w:r w:rsidR="0011614E">
        <w:rPr>
          <w:rFonts w:ascii="Arial" w:hAnsi="Arial" w:cs="Arial"/>
          <w:sz w:val="20"/>
          <w:szCs w:val="20"/>
        </w:rPr>
        <w:t>n</w:t>
      </w:r>
      <w:r w:rsidRPr="00C23340">
        <w:rPr>
          <w:rFonts w:ascii="Arial" w:hAnsi="Arial" w:cs="Arial"/>
          <w:sz w:val="20"/>
          <w:szCs w:val="20"/>
        </w:rPr>
        <w:t xml:space="preserve"> sich unter </w:t>
      </w:r>
      <w:hyperlink r:id="rId9" w:history="1">
        <w:r w:rsidRPr="00C23340">
          <w:rPr>
            <w:rStyle w:val="Hyperlink"/>
            <w:rFonts w:ascii="Arial" w:hAnsi="Arial" w:cs="Arial"/>
            <w:sz w:val="20"/>
            <w:szCs w:val="20"/>
          </w:rPr>
          <w:t>www.metimkino.de</w:t>
        </w:r>
      </w:hyperlink>
      <w:r w:rsidRPr="00C23340">
        <w:rPr>
          <w:rFonts w:ascii="Arial" w:hAnsi="Arial" w:cs="Arial"/>
          <w:sz w:val="20"/>
          <w:szCs w:val="20"/>
        </w:rPr>
        <w:t>.</w:t>
      </w:r>
    </w:p>
    <w:p w14:paraId="5F88060D" w14:textId="674A95BD" w:rsidR="00ED3DB9" w:rsidRDefault="00ED3DB9" w:rsidP="00462B7B">
      <w:pPr>
        <w:jc w:val="both"/>
        <w:rPr>
          <w:rFonts w:ascii="Arial" w:hAnsi="Arial" w:cs="Arial"/>
          <w:sz w:val="22"/>
          <w:szCs w:val="22"/>
          <w:lang w:val="de"/>
        </w:rPr>
      </w:pPr>
    </w:p>
    <w:p w14:paraId="335F6A46" w14:textId="77777777" w:rsidR="00C23340" w:rsidRPr="0037706D" w:rsidRDefault="00C23340" w:rsidP="00462B7B">
      <w:pPr>
        <w:jc w:val="both"/>
        <w:rPr>
          <w:rFonts w:ascii="Arial" w:hAnsi="Arial" w:cs="Arial"/>
          <w:sz w:val="22"/>
          <w:szCs w:val="22"/>
        </w:rPr>
      </w:pPr>
    </w:p>
    <w:p w14:paraId="0DB40D92" w14:textId="768B988E" w:rsidR="00ED3DB9" w:rsidRPr="001C4894" w:rsidRDefault="00ED3DB9" w:rsidP="00462B7B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de"/>
        </w:rPr>
      </w:pPr>
      <w:r w:rsidRPr="001C4894">
        <w:rPr>
          <w:rFonts w:ascii="Arial" w:hAnsi="Arial" w:cs="Arial"/>
          <w:b/>
          <w:bCs/>
          <w:sz w:val="20"/>
          <w:szCs w:val="20"/>
          <w:u w:val="single"/>
          <w:lang w:val="de"/>
        </w:rPr>
        <w:t>Das Programm:</w:t>
      </w:r>
    </w:p>
    <w:p w14:paraId="64686C28" w14:textId="77777777" w:rsidR="00ED3DB9" w:rsidRPr="00C23340" w:rsidRDefault="00ED3DB9" w:rsidP="00462B7B">
      <w:pPr>
        <w:jc w:val="both"/>
        <w:rPr>
          <w:rFonts w:ascii="Arial" w:hAnsi="Arial" w:cs="Arial"/>
          <w:sz w:val="20"/>
          <w:szCs w:val="20"/>
          <w:lang w:val="de"/>
        </w:rPr>
      </w:pPr>
    </w:p>
    <w:p w14:paraId="36266DB9" w14:textId="7912B416" w:rsidR="006C13FD" w:rsidRPr="006C13FD" w:rsidRDefault="002A5A71" w:rsidP="006C13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6C13FD" w:rsidRPr="006C13FD">
        <w:rPr>
          <w:rFonts w:ascii="Arial" w:hAnsi="Arial" w:cs="Arial"/>
          <w:sz w:val="20"/>
          <w:szCs w:val="20"/>
        </w:rPr>
        <w:t>5. Oktober</w:t>
      </w:r>
      <w:r w:rsidR="006C13FD" w:rsidRPr="006C13FD">
        <w:rPr>
          <w:rFonts w:ascii="Arial" w:hAnsi="Arial" w:cs="Arial"/>
          <w:sz w:val="20"/>
          <w:szCs w:val="20"/>
        </w:rPr>
        <w:tab/>
      </w:r>
      <w:r w:rsidR="006C13FD" w:rsidRPr="006C13FD">
        <w:rPr>
          <w:rFonts w:ascii="Arial" w:hAnsi="Arial" w:cs="Arial"/>
          <w:sz w:val="20"/>
          <w:szCs w:val="20"/>
        </w:rPr>
        <w:tab/>
        <w:t xml:space="preserve">Offenbach </w:t>
      </w:r>
      <w:r w:rsidR="006C13FD" w:rsidRPr="007C3887">
        <w:rPr>
          <w:rFonts w:ascii="Arial" w:hAnsi="Arial" w:cs="Arial"/>
          <w:b/>
          <w:bCs/>
          <w:sz w:val="20"/>
          <w:szCs w:val="20"/>
        </w:rPr>
        <w:t>LES CONTES D’HOFFMANN</w:t>
      </w:r>
      <w:r w:rsidR="006C13FD">
        <w:rPr>
          <w:rFonts w:ascii="Arial" w:hAnsi="Arial" w:cs="Arial"/>
          <w:sz w:val="20"/>
          <w:szCs w:val="20"/>
        </w:rPr>
        <w:t xml:space="preserve"> (Benjamin Bernheim, Pretty </w:t>
      </w:r>
      <w:proofErr w:type="spellStart"/>
      <w:r w:rsidR="006C13FD">
        <w:rPr>
          <w:rFonts w:ascii="Arial" w:hAnsi="Arial" w:cs="Arial"/>
          <w:sz w:val="20"/>
          <w:szCs w:val="20"/>
        </w:rPr>
        <w:t>Yende</w:t>
      </w:r>
      <w:proofErr w:type="spellEnd"/>
      <w:r w:rsidR="006C13FD">
        <w:rPr>
          <w:rFonts w:ascii="Arial" w:hAnsi="Arial" w:cs="Arial"/>
          <w:sz w:val="20"/>
          <w:szCs w:val="20"/>
        </w:rPr>
        <w:t>)</w:t>
      </w:r>
    </w:p>
    <w:p w14:paraId="7B4C3230" w14:textId="7E2A08D4" w:rsidR="006C13FD" w:rsidRPr="007C3887" w:rsidRDefault="006C13FD" w:rsidP="006C13FD">
      <w:pPr>
        <w:jc w:val="both"/>
        <w:rPr>
          <w:rFonts w:ascii="Arial" w:hAnsi="Arial" w:cs="Arial"/>
          <w:sz w:val="20"/>
          <w:szCs w:val="20"/>
        </w:rPr>
      </w:pPr>
      <w:r w:rsidRPr="007C3887">
        <w:rPr>
          <w:rFonts w:ascii="Arial" w:hAnsi="Arial" w:cs="Arial"/>
          <w:sz w:val="20"/>
          <w:szCs w:val="20"/>
        </w:rPr>
        <w:t>19. Oktober</w:t>
      </w:r>
      <w:r w:rsidRPr="007C3887">
        <w:rPr>
          <w:rFonts w:ascii="Arial" w:hAnsi="Arial" w:cs="Arial"/>
          <w:sz w:val="20"/>
          <w:szCs w:val="20"/>
        </w:rPr>
        <w:tab/>
      </w:r>
      <w:r w:rsidRPr="007C3887">
        <w:rPr>
          <w:rFonts w:ascii="Arial" w:hAnsi="Arial" w:cs="Arial"/>
          <w:sz w:val="20"/>
          <w:szCs w:val="20"/>
        </w:rPr>
        <w:tab/>
      </w:r>
      <w:proofErr w:type="spellStart"/>
      <w:r w:rsidRPr="007C3887">
        <w:rPr>
          <w:rFonts w:ascii="Arial" w:hAnsi="Arial" w:cs="Arial"/>
          <w:sz w:val="20"/>
          <w:szCs w:val="20"/>
        </w:rPr>
        <w:t>Tesori</w:t>
      </w:r>
      <w:proofErr w:type="spellEnd"/>
      <w:r w:rsidRPr="007C3887">
        <w:rPr>
          <w:rFonts w:ascii="Arial" w:hAnsi="Arial" w:cs="Arial"/>
          <w:sz w:val="20"/>
          <w:szCs w:val="20"/>
        </w:rPr>
        <w:t xml:space="preserve"> </w:t>
      </w:r>
      <w:r w:rsidRPr="007C3887">
        <w:rPr>
          <w:rFonts w:ascii="Arial" w:hAnsi="Arial" w:cs="Arial"/>
          <w:b/>
          <w:bCs/>
          <w:sz w:val="20"/>
          <w:szCs w:val="20"/>
        </w:rPr>
        <w:t>GROUNDED</w:t>
      </w:r>
      <w:r w:rsidRPr="007C3887">
        <w:rPr>
          <w:rFonts w:ascii="Arial" w:hAnsi="Arial" w:cs="Arial"/>
          <w:sz w:val="20"/>
          <w:szCs w:val="20"/>
        </w:rPr>
        <w:t xml:space="preserve"> (Emily D’Angelo, Ben Bliss)</w:t>
      </w:r>
    </w:p>
    <w:p w14:paraId="352E5D10" w14:textId="6F59E022" w:rsidR="006C13FD" w:rsidRPr="007C3887" w:rsidRDefault="006C13FD" w:rsidP="006C13FD">
      <w:pPr>
        <w:jc w:val="both"/>
        <w:rPr>
          <w:rFonts w:ascii="Arial" w:hAnsi="Arial" w:cs="Arial"/>
          <w:sz w:val="20"/>
          <w:szCs w:val="20"/>
        </w:rPr>
      </w:pPr>
      <w:r w:rsidRPr="007C3887">
        <w:rPr>
          <w:rFonts w:ascii="Arial" w:hAnsi="Arial" w:cs="Arial"/>
          <w:sz w:val="20"/>
          <w:szCs w:val="20"/>
        </w:rPr>
        <w:t>23. November</w:t>
      </w:r>
      <w:r w:rsidRPr="007C3887">
        <w:rPr>
          <w:rFonts w:ascii="Arial" w:hAnsi="Arial" w:cs="Arial"/>
          <w:sz w:val="20"/>
          <w:szCs w:val="20"/>
        </w:rPr>
        <w:tab/>
      </w:r>
      <w:r w:rsidRPr="007C3887">
        <w:rPr>
          <w:rFonts w:ascii="Arial" w:hAnsi="Arial" w:cs="Arial"/>
          <w:sz w:val="20"/>
          <w:szCs w:val="20"/>
        </w:rPr>
        <w:tab/>
        <w:t xml:space="preserve">Puccini </w:t>
      </w:r>
      <w:r w:rsidRPr="007C3887">
        <w:rPr>
          <w:rFonts w:ascii="Arial" w:hAnsi="Arial" w:cs="Arial"/>
          <w:b/>
          <w:bCs/>
          <w:sz w:val="20"/>
          <w:szCs w:val="20"/>
        </w:rPr>
        <w:t>TOSCA</w:t>
      </w:r>
      <w:r w:rsidRPr="007C3887">
        <w:rPr>
          <w:rFonts w:ascii="Arial" w:hAnsi="Arial" w:cs="Arial"/>
          <w:sz w:val="20"/>
          <w:szCs w:val="20"/>
        </w:rPr>
        <w:t xml:space="preserve"> (Lise </w:t>
      </w:r>
      <w:proofErr w:type="spellStart"/>
      <w:r w:rsidRPr="007C3887">
        <w:rPr>
          <w:rFonts w:ascii="Arial" w:hAnsi="Arial" w:cs="Arial"/>
          <w:sz w:val="20"/>
          <w:szCs w:val="20"/>
        </w:rPr>
        <w:t>Davidsen</w:t>
      </w:r>
      <w:proofErr w:type="spellEnd"/>
      <w:r w:rsidRPr="007C3887">
        <w:rPr>
          <w:rFonts w:ascii="Arial" w:hAnsi="Arial" w:cs="Arial"/>
          <w:sz w:val="20"/>
          <w:szCs w:val="20"/>
        </w:rPr>
        <w:t>, Freddie De Tommaso, Quinn Kelsey)</w:t>
      </w:r>
    </w:p>
    <w:p w14:paraId="4EB511F1" w14:textId="25757A62" w:rsidR="006C13FD" w:rsidRPr="006C13FD" w:rsidRDefault="006C13FD" w:rsidP="006C13FD">
      <w:pPr>
        <w:jc w:val="both"/>
        <w:rPr>
          <w:rFonts w:ascii="Arial" w:hAnsi="Arial" w:cs="Arial"/>
          <w:sz w:val="20"/>
          <w:szCs w:val="20"/>
        </w:rPr>
      </w:pPr>
      <w:r w:rsidRPr="006C13FD">
        <w:rPr>
          <w:rFonts w:ascii="Arial" w:hAnsi="Arial" w:cs="Arial"/>
          <w:sz w:val="20"/>
          <w:szCs w:val="20"/>
        </w:rPr>
        <w:t>25. Januar</w:t>
      </w:r>
      <w:r w:rsidRPr="006C13FD">
        <w:rPr>
          <w:rFonts w:ascii="Arial" w:hAnsi="Arial" w:cs="Arial"/>
          <w:sz w:val="20"/>
          <w:szCs w:val="20"/>
        </w:rPr>
        <w:tab/>
      </w:r>
      <w:r w:rsidRPr="006C13FD">
        <w:rPr>
          <w:rFonts w:ascii="Arial" w:hAnsi="Arial" w:cs="Arial"/>
          <w:sz w:val="20"/>
          <w:szCs w:val="20"/>
        </w:rPr>
        <w:tab/>
        <w:t xml:space="preserve">Verdi </w:t>
      </w:r>
      <w:r w:rsidRPr="007C3887">
        <w:rPr>
          <w:rFonts w:ascii="Arial" w:hAnsi="Arial" w:cs="Arial"/>
          <w:b/>
          <w:bCs/>
          <w:sz w:val="20"/>
          <w:szCs w:val="20"/>
        </w:rPr>
        <w:t>AIDA</w:t>
      </w:r>
      <w:r w:rsidRPr="006C13FD">
        <w:rPr>
          <w:rFonts w:ascii="Arial" w:hAnsi="Arial" w:cs="Arial"/>
          <w:sz w:val="20"/>
          <w:szCs w:val="20"/>
        </w:rPr>
        <w:t xml:space="preserve"> (Angel Blue, Piotr </w:t>
      </w:r>
      <w:proofErr w:type="spellStart"/>
      <w:r w:rsidRPr="006C13FD">
        <w:rPr>
          <w:rFonts w:ascii="Arial" w:hAnsi="Arial" w:cs="Arial"/>
          <w:sz w:val="20"/>
          <w:szCs w:val="20"/>
        </w:rPr>
        <w:t>Beczała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6C13FD">
        <w:rPr>
          <w:rFonts w:ascii="Arial" w:hAnsi="Arial" w:cs="Arial"/>
          <w:sz w:val="20"/>
          <w:szCs w:val="20"/>
        </w:rPr>
        <w:t xml:space="preserve"> Judit </w:t>
      </w:r>
      <w:proofErr w:type="spellStart"/>
      <w:r w:rsidRPr="006C13FD">
        <w:rPr>
          <w:rFonts w:ascii="Arial" w:hAnsi="Arial" w:cs="Arial"/>
          <w:sz w:val="20"/>
          <w:szCs w:val="20"/>
        </w:rPr>
        <w:t>Kutasi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137E304E" w14:textId="21E2FFD4" w:rsidR="006C13FD" w:rsidRPr="009A041C" w:rsidRDefault="006C13FD" w:rsidP="006C13FD">
      <w:pPr>
        <w:jc w:val="both"/>
        <w:rPr>
          <w:rFonts w:ascii="Arial" w:hAnsi="Arial" w:cs="Arial"/>
          <w:sz w:val="20"/>
          <w:szCs w:val="20"/>
        </w:rPr>
      </w:pPr>
      <w:r w:rsidRPr="009A041C">
        <w:rPr>
          <w:rFonts w:ascii="Arial" w:hAnsi="Arial" w:cs="Arial"/>
          <w:sz w:val="20"/>
          <w:szCs w:val="20"/>
        </w:rPr>
        <w:t>15. März</w:t>
      </w:r>
      <w:r w:rsidRPr="009A041C">
        <w:rPr>
          <w:rFonts w:ascii="Arial" w:hAnsi="Arial" w:cs="Arial"/>
          <w:sz w:val="20"/>
          <w:szCs w:val="20"/>
        </w:rPr>
        <w:tab/>
      </w:r>
      <w:r w:rsidRPr="009A041C">
        <w:rPr>
          <w:rFonts w:ascii="Arial" w:hAnsi="Arial" w:cs="Arial"/>
          <w:sz w:val="20"/>
          <w:szCs w:val="20"/>
        </w:rPr>
        <w:tab/>
        <w:t xml:space="preserve">Beethoven </w:t>
      </w:r>
      <w:r w:rsidRPr="007C3887">
        <w:rPr>
          <w:rFonts w:ascii="Arial" w:hAnsi="Arial" w:cs="Arial"/>
          <w:b/>
          <w:bCs/>
          <w:sz w:val="20"/>
          <w:szCs w:val="20"/>
        </w:rPr>
        <w:t>FIDELIO</w:t>
      </w:r>
      <w:r w:rsidRPr="009A041C">
        <w:rPr>
          <w:rFonts w:ascii="Arial" w:hAnsi="Arial" w:cs="Arial"/>
          <w:sz w:val="20"/>
          <w:szCs w:val="20"/>
        </w:rPr>
        <w:t xml:space="preserve"> (Lise </w:t>
      </w:r>
      <w:proofErr w:type="spellStart"/>
      <w:r w:rsidRPr="009A041C">
        <w:rPr>
          <w:rFonts w:ascii="Arial" w:hAnsi="Arial" w:cs="Arial"/>
          <w:sz w:val="20"/>
          <w:szCs w:val="20"/>
        </w:rPr>
        <w:t>Davidsen</w:t>
      </w:r>
      <w:proofErr w:type="spellEnd"/>
      <w:r w:rsidRPr="009A041C">
        <w:rPr>
          <w:rFonts w:ascii="Arial" w:hAnsi="Arial" w:cs="Arial"/>
          <w:sz w:val="20"/>
          <w:szCs w:val="20"/>
        </w:rPr>
        <w:t>, David Butt Philip, René Pape)</w:t>
      </w:r>
    </w:p>
    <w:p w14:paraId="6B0FED6F" w14:textId="5452F71E" w:rsidR="006C13FD" w:rsidRPr="009A041C" w:rsidRDefault="006C13FD" w:rsidP="006C13FD">
      <w:pPr>
        <w:jc w:val="both"/>
        <w:rPr>
          <w:rFonts w:ascii="Arial" w:hAnsi="Arial" w:cs="Arial"/>
          <w:sz w:val="20"/>
          <w:szCs w:val="20"/>
        </w:rPr>
      </w:pPr>
      <w:r w:rsidRPr="009A041C">
        <w:rPr>
          <w:rFonts w:ascii="Arial" w:hAnsi="Arial" w:cs="Arial"/>
          <w:sz w:val="20"/>
          <w:szCs w:val="20"/>
        </w:rPr>
        <w:t>26. April</w:t>
      </w:r>
      <w:r w:rsidRPr="009A041C">
        <w:rPr>
          <w:rFonts w:ascii="Arial" w:hAnsi="Arial" w:cs="Arial"/>
          <w:sz w:val="20"/>
          <w:szCs w:val="20"/>
        </w:rPr>
        <w:tab/>
      </w:r>
      <w:r w:rsidRPr="009A041C">
        <w:rPr>
          <w:rFonts w:ascii="Arial" w:hAnsi="Arial" w:cs="Arial"/>
          <w:sz w:val="20"/>
          <w:szCs w:val="20"/>
        </w:rPr>
        <w:tab/>
        <w:t xml:space="preserve">Mozart </w:t>
      </w:r>
      <w:r w:rsidRPr="007C3887">
        <w:rPr>
          <w:rFonts w:ascii="Arial" w:hAnsi="Arial" w:cs="Arial"/>
          <w:b/>
          <w:bCs/>
          <w:sz w:val="20"/>
          <w:szCs w:val="20"/>
        </w:rPr>
        <w:t xml:space="preserve">LE NOZZE DI FIGARO </w:t>
      </w:r>
      <w:r w:rsidRPr="009A041C">
        <w:rPr>
          <w:rFonts w:ascii="Arial" w:hAnsi="Arial" w:cs="Arial"/>
          <w:sz w:val="20"/>
          <w:szCs w:val="20"/>
        </w:rPr>
        <w:t>(Federica Lombardi, Joshua Hopkins</w:t>
      </w:r>
      <w:r w:rsidR="0037706D" w:rsidRPr="009A041C">
        <w:rPr>
          <w:rFonts w:ascii="Arial" w:hAnsi="Arial" w:cs="Arial"/>
          <w:sz w:val="20"/>
          <w:szCs w:val="20"/>
        </w:rPr>
        <w:t>)</w:t>
      </w:r>
    </w:p>
    <w:p w14:paraId="5D14B801" w14:textId="349CCC8D" w:rsidR="006C13FD" w:rsidRPr="006C13FD" w:rsidRDefault="006C13FD" w:rsidP="006C13FD">
      <w:pPr>
        <w:jc w:val="both"/>
        <w:rPr>
          <w:rFonts w:ascii="Arial" w:hAnsi="Arial" w:cs="Arial"/>
          <w:sz w:val="20"/>
          <w:szCs w:val="20"/>
        </w:rPr>
      </w:pPr>
      <w:r w:rsidRPr="006C13FD">
        <w:rPr>
          <w:rFonts w:ascii="Arial" w:hAnsi="Arial" w:cs="Arial"/>
          <w:sz w:val="20"/>
          <w:szCs w:val="20"/>
        </w:rPr>
        <w:t>17. Mai</w:t>
      </w:r>
      <w:r w:rsidRPr="006C13FD">
        <w:rPr>
          <w:rFonts w:ascii="Arial" w:hAnsi="Arial" w:cs="Arial"/>
          <w:sz w:val="20"/>
          <w:szCs w:val="20"/>
        </w:rPr>
        <w:tab/>
      </w:r>
      <w:r w:rsidRPr="006C13FD">
        <w:rPr>
          <w:rFonts w:ascii="Arial" w:hAnsi="Arial" w:cs="Arial"/>
          <w:sz w:val="20"/>
          <w:szCs w:val="20"/>
        </w:rPr>
        <w:tab/>
      </w:r>
      <w:r w:rsidRPr="006C13FD">
        <w:rPr>
          <w:rFonts w:ascii="Arial" w:hAnsi="Arial" w:cs="Arial"/>
          <w:sz w:val="20"/>
          <w:szCs w:val="20"/>
        </w:rPr>
        <w:tab/>
      </w:r>
      <w:proofErr w:type="spellStart"/>
      <w:r w:rsidRPr="006C13FD">
        <w:rPr>
          <w:rFonts w:ascii="Arial" w:hAnsi="Arial" w:cs="Arial"/>
          <w:sz w:val="20"/>
          <w:szCs w:val="20"/>
        </w:rPr>
        <w:t>Strauss</w:t>
      </w:r>
      <w:proofErr w:type="spellEnd"/>
      <w:r w:rsidRPr="006C13FD">
        <w:rPr>
          <w:rFonts w:ascii="Arial" w:hAnsi="Arial" w:cs="Arial"/>
          <w:sz w:val="20"/>
          <w:szCs w:val="20"/>
        </w:rPr>
        <w:t xml:space="preserve"> </w:t>
      </w:r>
      <w:r w:rsidR="00934280" w:rsidRPr="007C3887">
        <w:rPr>
          <w:rFonts w:ascii="Arial" w:hAnsi="Arial" w:cs="Arial"/>
          <w:b/>
          <w:bCs/>
          <w:sz w:val="20"/>
          <w:szCs w:val="20"/>
        </w:rPr>
        <w:t>SALOME</w:t>
      </w:r>
      <w:r w:rsidR="00934280" w:rsidRPr="0037706D">
        <w:rPr>
          <w:rFonts w:ascii="Arial" w:hAnsi="Arial" w:cs="Arial"/>
          <w:sz w:val="20"/>
          <w:szCs w:val="20"/>
        </w:rPr>
        <w:t xml:space="preserve"> </w:t>
      </w:r>
      <w:r w:rsidR="0037706D" w:rsidRPr="0037706D">
        <w:rPr>
          <w:rFonts w:ascii="Arial" w:hAnsi="Arial" w:cs="Arial"/>
          <w:sz w:val="20"/>
          <w:szCs w:val="20"/>
        </w:rPr>
        <w:t xml:space="preserve">(Elza van den </w:t>
      </w:r>
      <w:proofErr w:type="spellStart"/>
      <w:r w:rsidR="0037706D" w:rsidRPr="0037706D">
        <w:rPr>
          <w:rFonts w:ascii="Arial" w:hAnsi="Arial" w:cs="Arial"/>
          <w:sz w:val="20"/>
          <w:szCs w:val="20"/>
        </w:rPr>
        <w:t>Heever</w:t>
      </w:r>
      <w:proofErr w:type="spellEnd"/>
      <w:r w:rsidR="0037706D" w:rsidRPr="0037706D">
        <w:rPr>
          <w:rFonts w:ascii="Arial" w:hAnsi="Arial" w:cs="Arial"/>
          <w:sz w:val="20"/>
          <w:szCs w:val="20"/>
        </w:rPr>
        <w:t>, Peter Mattei)</w:t>
      </w:r>
    </w:p>
    <w:p w14:paraId="7EE3E1CA" w14:textId="675A4C0E" w:rsidR="006C13FD" w:rsidRPr="007C3887" w:rsidRDefault="006C13FD" w:rsidP="006C13FD">
      <w:pPr>
        <w:jc w:val="both"/>
        <w:rPr>
          <w:rFonts w:ascii="Arial" w:hAnsi="Arial" w:cs="Arial"/>
          <w:sz w:val="20"/>
          <w:szCs w:val="20"/>
          <w:lang w:val="fr-FR"/>
        </w:rPr>
      </w:pPr>
      <w:r w:rsidRPr="006C13FD">
        <w:rPr>
          <w:rFonts w:ascii="Arial" w:hAnsi="Arial" w:cs="Arial"/>
          <w:sz w:val="20"/>
          <w:szCs w:val="20"/>
          <w:lang w:val="fr-FR"/>
        </w:rPr>
        <w:t>31. Mai</w:t>
      </w:r>
      <w:r w:rsidRPr="006C13FD">
        <w:rPr>
          <w:rFonts w:ascii="Arial" w:hAnsi="Arial" w:cs="Arial"/>
          <w:sz w:val="20"/>
          <w:szCs w:val="20"/>
          <w:lang w:val="fr-FR"/>
        </w:rPr>
        <w:tab/>
      </w:r>
      <w:r w:rsidRPr="006C13FD">
        <w:rPr>
          <w:rFonts w:ascii="Arial" w:hAnsi="Arial" w:cs="Arial"/>
          <w:sz w:val="20"/>
          <w:szCs w:val="20"/>
          <w:lang w:val="fr-FR"/>
        </w:rPr>
        <w:tab/>
      </w:r>
      <w:r w:rsidRPr="006C13FD">
        <w:rPr>
          <w:rFonts w:ascii="Arial" w:hAnsi="Arial" w:cs="Arial"/>
          <w:sz w:val="20"/>
          <w:szCs w:val="20"/>
          <w:lang w:val="fr-FR"/>
        </w:rPr>
        <w:tab/>
        <w:t xml:space="preserve">Rossini </w:t>
      </w:r>
      <w:r w:rsidRPr="007C3887">
        <w:rPr>
          <w:rFonts w:ascii="Arial" w:hAnsi="Arial" w:cs="Arial"/>
          <w:b/>
          <w:bCs/>
          <w:sz w:val="20"/>
          <w:szCs w:val="20"/>
          <w:lang w:val="fr-FR"/>
        </w:rPr>
        <w:t>IL BARBIERE DI SIVIGLIA</w:t>
      </w:r>
      <w:r w:rsidR="0037706D" w:rsidRPr="0037706D">
        <w:rPr>
          <w:rFonts w:ascii="Arial" w:hAnsi="Arial" w:cs="Arial"/>
          <w:sz w:val="20"/>
          <w:szCs w:val="20"/>
          <w:lang w:val="fr-FR"/>
        </w:rPr>
        <w:t xml:space="preserve"> (</w:t>
      </w:r>
      <w:proofErr w:type="spellStart"/>
      <w:r w:rsidR="0037706D" w:rsidRPr="0037706D">
        <w:rPr>
          <w:rFonts w:ascii="Arial" w:hAnsi="Arial" w:cs="Arial"/>
          <w:sz w:val="20"/>
          <w:szCs w:val="20"/>
          <w:lang w:val="fr-FR"/>
        </w:rPr>
        <w:t>Aigul</w:t>
      </w:r>
      <w:proofErr w:type="spellEnd"/>
      <w:r w:rsidR="0037706D" w:rsidRPr="0037706D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37706D" w:rsidRPr="007C3887">
        <w:rPr>
          <w:rFonts w:ascii="Arial" w:hAnsi="Arial" w:cs="Arial"/>
          <w:sz w:val="20"/>
          <w:szCs w:val="20"/>
          <w:lang w:val="fr-FR"/>
        </w:rPr>
        <w:t>Akhmetshina</w:t>
      </w:r>
      <w:proofErr w:type="spellEnd"/>
      <w:r w:rsidR="0037706D" w:rsidRPr="007C3887">
        <w:rPr>
          <w:rFonts w:ascii="Arial" w:hAnsi="Arial" w:cs="Arial"/>
          <w:sz w:val="20"/>
          <w:szCs w:val="20"/>
          <w:lang w:val="fr-FR"/>
        </w:rPr>
        <w:t>, Jack Swanson)</w:t>
      </w:r>
    </w:p>
    <w:p w14:paraId="2F111641" w14:textId="5E078D93" w:rsidR="005319D9" w:rsidRPr="006D2CD5" w:rsidRDefault="005319D9" w:rsidP="005319D9">
      <w:pPr>
        <w:jc w:val="both"/>
        <w:rPr>
          <w:rFonts w:ascii="Arial" w:hAnsi="Arial" w:cs="Arial"/>
          <w:sz w:val="20"/>
          <w:szCs w:val="20"/>
          <w:lang w:val="fr-FR"/>
        </w:rPr>
      </w:pPr>
    </w:p>
    <w:p w14:paraId="62CF3237" w14:textId="77777777" w:rsidR="001C4894" w:rsidRPr="006D2CD5" w:rsidRDefault="001C4894" w:rsidP="005319D9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3E1C57AA" w14:textId="60C88801" w:rsidR="00266C2B" w:rsidRPr="001C4894" w:rsidRDefault="00D00E0A" w:rsidP="00462B7B">
      <w:pPr>
        <w:rPr>
          <w:rFonts w:ascii="Arial" w:hAnsi="Arial" w:cs="Arial"/>
          <w:sz w:val="20"/>
          <w:szCs w:val="20"/>
        </w:rPr>
      </w:pPr>
      <w:r w:rsidRPr="001C4894">
        <w:rPr>
          <w:rFonts w:ascii="Arial" w:hAnsi="Arial" w:cs="Arial"/>
          <w:sz w:val="20"/>
          <w:szCs w:val="20"/>
        </w:rPr>
        <w:t xml:space="preserve">Pressematerial steht </w:t>
      </w:r>
      <w:r w:rsidR="00266C2B" w:rsidRPr="001C4894">
        <w:rPr>
          <w:rFonts w:ascii="Arial" w:hAnsi="Arial" w:cs="Arial"/>
          <w:sz w:val="20"/>
          <w:szCs w:val="20"/>
        </w:rPr>
        <w:t xml:space="preserve">auf dem </w:t>
      </w:r>
      <w:r w:rsidR="005E2350" w:rsidRPr="001C4894">
        <w:rPr>
          <w:rFonts w:ascii="Arial" w:hAnsi="Arial" w:cs="Arial"/>
          <w:sz w:val="20"/>
          <w:szCs w:val="20"/>
        </w:rPr>
        <w:t>FTP-Server</w:t>
      </w:r>
    </w:p>
    <w:p w14:paraId="5AC7D848" w14:textId="77777777" w:rsidR="00266C2B" w:rsidRPr="001C4894" w:rsidRDefault="00266C2B" w:rsidP="00C27E02">
      <w:pPr>
        <w:rPr>
          <w:rFonts w:ascii="Arial" w:hAnsi="Arial" w:cs="Arial"/>
          <w:sz w:val="20"/>
          <w:szCs w:val="20"/>
        </w:rPr>
      </w:pPr>
    </w:p>
    <w:p w14:paraId="4BB0258E" w14:textId="77777777" w:rsidR="00266C2B" w:rsidRPr="00530BBC" w:rsidRDefault="00266C2B" w:rsidP="00266C2B">
      <w:pPr>
        <w:jc w:val="both"/>
        <w:rPr>
          <w:rFonts w:ascii="Arial" w:hAnsi="Arial" w:cs="Arial"/>
          <w:sz w:val="20"/>
          <w:szCs w:val="20"/>
        </w:rPr>
      </w:pPr>
      <w:r w:rsidRPr="00530BBC">
        <w:rPr>
          <w:rFonts w:ascii="Arial" w:hAnsi="Arial" w:cs="Arial"/>
          <w:sz w:val="20"/>
          <w:szCs w:val="20"/>
        </w:rPr>
        <w:t>https:\\ftp.leoninestudios.com</w:t>
      </w:r>
    </w:p>
    <w:p w14:paraId="3F9D9C8A" w14:textId="77777777" w:rsidR="00266C2B" w:rsidRPr="00530BBC" w:rsidRDefault="00266C2B" w:rsidP="00266C2B">
      <w:pPr>
        <w:jc w:val="both"/>
        <w:rPr>
          <w:rFonts w:ascii="Arial" w:hAnsi="Arial" w:cs="Arial"/>
          <w:sz w:val="20"/>
          <w:szCs w:val="20"/>
        </w:rPr>
      </w:pPr>
      <w:r w:rsidRPr="00530BBC">
        <w:rPr>
          <w:rFonts w:ascii="Arial" w:hAnsi="Arial" w:cs="Arial"/>
          <w:sz w:val="20"/>
          <w:szCs w:val="20"/>
        </w:rPr>
        <w:t>Benutzername: claspresse1</w:t>
      </w:r>
    </w:p>
    <w:p w14:paraId="1C8B3FD0" w14:textId="77777777" w:rsidR="00266C2B" w:rsidRPr="005E2350" w:rsidRDefault="00266C2B" w:rsidP="00266C2B">
      <w:pPr>
        <w:jc w:val="both"/>
        <w:rPr>
          <w:rFonts w:ascii="Arial" w:hAnsi="Arial" w:cs="Arial"/>
          <w:sz w:val="20"/>
          <w:szCs w:val="20"/>
        </w:rPr>
      </w:pPr>
      <w:r w:rsidRPr="005E2350">
        <w:rPr>
          <w:rFonts w:ascii="Arial" w:hAnsi="Arial" w:cs="Arial"/>
          <w:sz w:val="20"/>
          <w:szCs w:val="20"/>
        </w:rPr>
        <w:t xml:space="preserve">Passwort: </w:t>
      </w:r>
      <w:proofErr w:type="spellStart"/>
      <w:r w:rsidRPr="005E2350">
        <w:rPr>
          <w:rFonts w:ascii="Arial" w:hAnsi="Arial" w:cs="Arial"/>
          <w:sz w:val="20"/>
          <w:szCs w:val="20"/>
        </w:rPr>
        <w:t>Cla</w:t>
      </w:r>
      <w:proofErr w:type="spellEnd"/>
      <w:r w:rsidRPr="005E2350">
        <w:rPr>
          <w:rFonts w:ascii="Arial" w:hAnsi="Arial" w:cs="Arial"/>
          <w:sz w:val="20"/>
          <w:szCs w:val="20"/>
        </w:rPr>
        <w:t>$$art4Cla$$</w:t>
      </w:r>
      <w:proofErr w:type="spellStart"/>
      <w:r w:rsidRPr="005E2350">
        <w:rPr>
          <w:rFonts w:ascii="Arial" w:hAnsi="Arial" w:cs="Arial"/>
          <w:sz w:val="20"/>
          <w:szCs w:val="20"/>
        </w:rPr>
        <w:t>ic</w:t>
      </w:r>
      <w:proofErr w:type="spellEnd"/>
      <w:r w:rsidRPr="005E2350">
        <w:rPr>
          <w:rFonts w:ascii="Arial" w:hAnsi="Arial" w:cs="Arial"/>
          <w:sz w:val="20"/>
          <w:szCs w:val="20"/>
        </w:rPr>
        <w:t>!</w:t>
      </w:r>
    </w:p>
    <w:p w14:paraId="42A94C12" w14:textId="77777777" w:rsidR="00266C2B" w:rsidRPr="005E2350" w:rsidRDefault="00266C2B" w:rsidP="00266C2B">
      <w:pPr>
        <w:jc w:val="both"/>
        <w:rPr>
          <w:rFonts w:ascii="Arial" w:hAnsi="Arial" w:cs="Arial"/>
          <w:sz w:val="20"/>
          <w:szCs w:val="20"/>
        </w:rPr>
      </w:pPr>
    </w:p>
    <w:p w14:paraId="3DDB1834" w14:textId="7A5AAA57" w:rsidR="005A4976" w:rsidRPr="001C4894" w:rsidRDefault="00282B64" w:rsidP="00C27E02">
      <w:pPr>
        <w:rPr>
          <w:rFonts w:ascii="Arial" w:hAnsi="Arial" w:cs="Arial"/>
          <w:sz w:val="20"/>
          <w:szCs w:val="20"/>
        </w:rPr>
      </w:pPr>
      <w:r w:rsidRPr="001C4894">
        <w:rPr>
          <w:rFonts w:ascii="Arial" w:hAnsi="Arial" w:cs="Arial"/>
          <w:sz w:val="20"/>
          <w:szCs w:val="20"/>
        </w:rPr>
        <w:t xml:space="preserve">für Sie zum Download </w:t>
      </w:r>
      <w:r w:rsidR="00D00E0A" w:rsidRPr="001C4894">
        <w:rPr>
          <w:rFonts w:ascii="Arial" w:hAnsi="Arial" w:cs="Arial"/>
          <w:sz w:val="20"/>
          <w:szCs w:val="20"/>
        </w:rPr>
        <w:t>bereit.</w:t>
      </w:r>
    </w:p>
    <w:p w14:paraId="0345BE53" w14:textId="77777777" w:rsidR="00387C12" w:rsidRPr="001C4894" w:rsidRDefault="00387C12" w:rsidP="00C27E02">
      <w:pPr>
        <w:rPr>
          <w:rFonts w:ascii="Arial" w:hAnsi="Arial" w:cs="Arial"/>
          <w:sz w:val="20"/>
          <w:szCs w:val="20"/>
        </w:rPr>
      </w:pPr>
    </w:p>
    <w:p w14:paraId="51F6DB8B" w14:textId="77777777" w:rsidR="00C27E02" w:rsidRPr="001C4894" w:rsidRDefault="00C27E02" w:rsidP="00C27E02">
      <w:pPr>
        <w:rPr>
          <w:rFonts w:ascii="Arial" w:hAnsi="Arial" w:cs="Arial"/>
          <w:sz w:val="20"/>
          <w:szCs w:val="20"/>
        </w:rPr>
      </w:pPr>
      <w:r w:rsidRPr="001C4894">
        <w:rPr>
          <w:rFonts w:ascii="Arial" w:hAnsi="Arial" w:cs="Arial"/>
          <w:sz w:val="20"/>
          <w:szCs w:val="20"/>
        </w:rPr>
        <w:t>Bei Rückfragen kontaktieren Sie bitte:</w:t>
      </w:r>
      <w:r w:rsidRPr="001C4894">
        <w:rPr>
          <w:rFonts w:ascii="Arial" w:hAnsi="Arial" w:cs="Arial"/>
          <w:sz w:val="20"/>
          <w:szCs w:val="20"/>
        </w:rPr>
        <w:br/>
      </w:r>
    </w:p>
    <w:p w14:paraId="06514189" w14:textId="7EC28245" w:rsidR="00C27E02" w:rsidRPr="001C4894" w:rsidRDefault="00C27E02" w:rsidP="00C27E02">
      <w:pPr>
        <w:rPr>
          <w:rFonts w:ascii="Arial" w:hAnsi="Arial" w:cs="Arial"/>
          <w:sz w:val="20"/>
          <w:szCs w:val="20"/>
          <w:lang w:val="en-GB"/>
        </w:rPr>
      </w:pPr>
      <w:r w:rsidRPr="001C4894">
        <w:rPr>
          <w:rFonts w:ascii="Arial" w:hAnsi="Arial" w:cs="Arial"/>
          <w:sz w:val="20"/>
          <w:szCs w:val="20"/>
          <w:lang w:val="en-GB"/>
        </w:rPr>
        <w:t xml:space="preserve">Katja Raths, </w:t>
      </w:r>
      <w:bookmarkStart w:id="0" w:name="_Hlk80999109"/>
      <w:r w:rsidRPr="001C4894">
        <w:rPr>
          <w:rFonts w:ascii="Arial" w:hAnsi="Arial" w:cs="Arial"/>
          <w:sz w:val="20"/>
          <w:szCs w:val="20"/>
          <w:lang w:val="en-GB"/>
        </w:rPr>
        <w:t xml:space="preserve">Head of </w:t>
      </w:r>
      <w:proofErr w:type="spellStart"/>
      <w:r w:rsidR="00093A2D" w:rsidRPr="001C4894">
        <w:rPr>
          <w:rFonts w:ascii="Arial" w:hAnsi="Arial" w:cs="Arial"/>
          <w:sz w:val="20"/>
          <w:szCs w:val="20"/>
          <w:lang w:val="en-GB"/>
        </w:rPr>
        <w:t>Clasart</w:t>
      </w:r>
      <w:proofErr w:type="spellEnd"/>
      <w:r w:rsidR="00093A2D" w:rsidRPr="001C4894">
        <w:rPr>
          <w:rFonts w:ascii="Arial" w:hAnsi="Arial" w:cs="Arial"/>
          <w:sz w:val="20"/>
          <w:szCs w:val="20"/>
          <w:lang w:val="en-GB"/>
        </w:rPr>
        <w:t xml:space="preserve"> Classic</w:t>
      </w:r>
      <w:r w:rsidRPr="001C4894">
        <w:rPr>
          <w:rFonts w:ascii="Arial" w:hAnsi="Arial" w:cs="Arial"/>
          <w:sz w:val="20"/>
          <w:szCs w:val="20"/>
          <w:lang w:val="en-GB"/>
        </w:rPr>
        <w:br/>
      </w:r>
      <w:bookmarkStart w:id="1" w:name="_Hlk80998564"/>
      <w:r w:rsidRPr="001C4894">
        <w:rPr>
          <w:rFonts w:ascii="Arial" w:hAnsi="Arial" w:cs="Arial"/>
          <w:sz w:val="20"/>
          <w:szCs w:val="20"/>
          <w:lang w:val="en-GB"/>
        </w:rPr>
        <w:t xml:space="preserve">Tel: +49 (0) 89 </w:t>
      </w:r>
      <w:r w:rsidR="00093A2D" w:rsidRPr="001C4894">
        <w:rPr>
          <w:rFonts w:ascii="Arial" w:hAnsi="Arial" w:cs="Arial"/>
          <w:sz w:val="20"/>
          <w:szCs w:val="20"/>
          <w:lang w:val="en-GB"/>
        </w:rPr>
        <w:t>999</w:t>
      </w:r>
      <w:r w:rsidR="00266C2B" w:rsidRPr="001C4894">
        <w:rPr>
          <w:rFonts w:ascii="Arial" w:hAnsi="Arial" w:cs="Arial"/>
          <w:sz w:val="20"/>
          <w:szCs w:val="20"/>
          <w:lang w:val="en-GB"/>
        </w:rPr>
        <w:t xml:space="preserve"> </w:t>
      </w:r>
      <w:r w:rsidR="00093A2D" w:rsidRPr="001C4894">
        <w:rPr>
          <w:rFonts w:ascii="Arial" w:hAnsi="Arial" w:cs="Arial"/>
          <w:sz w:val="20"/>
          <w:szCs w:val="20"/>
          <w:lang w:val="en-GB"/>
        </w:rPr>
        <w:t>513</w:t>
      </w:r>
      <w:r w:rsidR="00266C2B" w:rsidRPr="001C4894">
        <w:rPr>
          <w:rFonts w:ascii="Arial" w:hAnsi="Arial" w:cs="Arial"/>
          <w:sz w:val="20"/>
          <w:szCs w:val="20"/>
          <w:lang w:val="en-GB"/>
        </w:rPr>
        <w:t xml:space="preserve"> </w:t>
      </w:r>
      <w:r w:rsidR="00093A2D" w:rsidRPr="001C4894">
        <w:rPr>
          <w:rFonts w:ascii="Arial" w:hAnsi="Arial" w:cs="Arial"/>
          <w:sz w:val="20"/>
          <w:szCs w:val="20"/>
          <w:lang w:val="en-GB"/>
        </w:rPr>
        <w:t>421</w:t>
      </w:r>
      <w:r w:rsidRPr="001C4894">
        <w:rPr>
          <w:rFonts w:ascii="Arial" w:hAnsi="Arial" w:cs="Arial"/>
          <w:sz w:val="20"/>
          <w:szCs w:val="20"/>
          <w:lang w:val="en-GB"/>
        </w:rPr>
        <w:t xml:space="preserve">, Email: </w:t>
      </w:r>
      <w:bookmarkEnd w:id="1"/>
      <w:r w:rsidR="00093A2D" w:rsidRPr="001C4894">
        <w:rPr>
          <w:rFonts w:ascii="Arial" w:hAnsi="Arial" w:cs="Arial"/>
          <w:sz w:val="20"/>
          <w:szCs w:val="20"/>
          <w:lang w:val="en-GB"/>
        </w:rPr>
        <w:fldChar w:fldCharType="begin"/>
      </w:r>
      <w:r w:rsidR="00093A2D" w:rsidRPr="001C4894">
        <w:rPr>
          <w:rFonts w:ascii="Arial" w:hAnsi="Arial" w:cs="Arial"/>
          <w:sz w:val="20"/>
          <w:szCs w:val="20"/>
          <w:lang w:val="en-GB"/>
        </w:rPr>
        <w:instrText xml:space="preserve"> HYPERLINK "mailto:katja.raths@leoninestudios.com" </w:instrText>
      </w:r>
      <w:r w:rsidR="00093A2D" w:rsidRPr="001C4894">
        <w:rPr>
          <w:rFonts w:ascii="Arial" w:hAnsi="Arial" w:cs="Arial"/>
          <w:sz w:val="20"/>
          <w:szCs w:val="20"/>
          <w:lang w:val="en-GB"/>
        </w:rPr>
      </w:r>
      <w:r w:rsidR="00093A2D" w:rsidRPr="001C4894">
        <w:rPr>
          <w:rFonts w:ascii="Arial" w:hAnsi="Arial" w:cs="Arial"/>
          <w:sz w:val="20"/>
          <w:szCs w:val="20"/>
          <w:lang w:val="en-GB"/>
        </w:rPr>
        <w:fldChar w:fldCharType="separate"/>
      </w:r>
      <w:r w:rsidR="00093A2D" w:rsidRPr="001C4894">
        <w:rPr>
          <w:rStyle w:val="Hyperlink"/>
          <w:rFonts w:ascii="Arial" w:hAnsi="Arial" w:cs="Arial"/>
          <w:sz w:val="20"/>
          <w:szCs w:val="20"/>
          <w:lang w:val="en-GB"/>
        </w:rPr>
        <w:t>katja.raths@leoninestudios.com</w:t>
      </w:r>
      <w:r w:rsidR="00093A2D" w:rsidRPr="001C4894">
        <w:rPr>
          <w:rFonts w:ascii="Arial" w:hAnsi="Arial" w:cs="Arial"/>
          <w:sz w:val="20"/>
          <w:szCs w:val="20"/>
          <w:lang w:val="en-GB"/>
        </w:rPr>
        <w:fldChar w:fldCharType="end"/>
      </w:r>
      <w:bookmarkEnd w:id="0"/>
    </w:p>
    <w:p w14:paraId="764BD6AB" w14:textId="1D26B9B8" w:rsidR="00C27E02" w:rsidRPr="001C4894" w:rsidRDefault="00C27E02" w:rsidP="00C27E02">
      <w:pPr>
        <w:rPr>
          <w:rFonts w:ascii="Arial" w:hAnsi="Arial" w:cs="Arial"/>
          <w:sz w:val="20"/>
          <w:szCs w:val="20"/>
          <w:lang w:val="en-GB"/>
        </w:rPr>
      </w:pPr>
    </w:p>
    <w:p w14:paraId="71AF91DF" w14:textId="182F5AAE" w:rsidR="00266C2B" w:rsidRPr="001C4894" w:rsidRDefault="00266C2B" w:rsidP="00C27E02">
      <w:pPr>
        <w:rPr>
          <w:rFonts w:ascii="Arial" w:hAnsi="Arial" w:cs="Arial"/>
          <w:sz w:val="20"/>
          <w:szCs w:val="20"/>
          <w:lang w:val="en-GB"/>
        </w:rPr>
      </w:pPr>
      <w:bookmarkStart w:id="2" w:name="_Hlk80999130"/>
      <w:proofErr w:type="spellStart"/>
      <w:r w:rsidRPr="001C4894">
        <w:rPr>
          <w:rFonts w:ascii="Arial" w:hAnsi="Arial" w:cs="Arial"/>
          <w:sz w:val="20"/>
          <w:szCs w:val="20"/>
          <w:lang w:val="en-GB"/>
        </w:rPr>
        <w:t>oder</w:t>
      </w:r>
      <w:proofErr w:type="spellEnd"/>
    </w:p>
    <w:p w14:paraId="735C3334" w14:textId="260656CD" w:rsidR="00266C2B" w:rsidRPr="001C4894" w:rsidRDefault="00266C2B" w:rsidP="00C27E02">
      <w:pPr>
        <w:rPr>
          <w:rFonts w:ascii="Arial" w:hAnsi="Arial" w:cs="Arial"/>
          <w:sz w:val="20"/>
          <w:szCs w:val="20"/>
          <w:lang w:val="en-GB"/>
        </w:rPr>
      </w:pPr>
    </w:p>
    <w:p w14:paraId="5C3CAF31" w14:textId="58CF4214" w:rsidR="00266C2B" w:rsidRPr="001C4894" w:rsidRDefault="00266C2B" w:rsidP="00C27E02">
      <w:pPr>
        <w:rPr>
          <w:rFonts w:ascii="Arial" w:hAnsi="Arial" w:cs="Arial"/>
          <w:sz w:val="20"/>
          <w:szCs w:val="20"/>
          <w:lang w:val="en-GB"/>
        </w:rPr>
      </w:pPr>
      <w:r w:rsidRPr="001C4894">
        <w:rPr>
          <w:rFonts w:ascii="Arial" w:hAnsi="Arial" w:cs="Arial"/>
          <w:sz w:val="20"/>
          <w:szCs w:val="20"/>
          <w:lang w:val="en-GB"/>
        </w:rPr>
        <w:t xml:space="preserve">Katharina Biro, Senior Manager </w:t>
      </w:r>
      <w:proofErr w:type="spellStart"/>
      <w:r w:rsidRPr="001C4894">
        <w:rPr>
          <w:rFonts w:ascii="Arial" w:hAnsi="Arial" w:cs="Arial"/>
          <w:sz w:val="20"/>
          <w:szCs w:val="20"/>
          <w:lang w:val="en-GB"/>
        </w:rPr>
        <w:t>Clasart</w:t>
      </w:r>
      <w:proofErr w:type="spellEnd"/>
      <w:r w:rsidRPr="001C4894">
        <w:rPr>
          <w:rFonts w:ascii="Arial" w:hAnsi="Arial" w:cs="Arial"/>
          <w:sz w:val="20"/>
          <w:szCs w:val="20"/>
          <w:lang w:val="en-GB"/>
        </w:rPr>
        <w:t xml:space="preserve"> Classic</w:t>
      </w:r>
    </w:p>
    <w:p w14:paraId="2226CE3D" w14:textId="675CA20C" w:rsidR="00266C2B" w:rsidRPr="00530BBC" w:rsidRDefault="00266C2B" w:rsidP="00C27E02">
      <w:pPr>
        <w:rPr>
          <w:rStyle w:val="Hyperlink"/>
          <w:lang w:val="en-GB"/>
        </w:rPr>
      </w:pPr>
      <w:r w:rsidRPr="001C4894">
        <w:rPr>
          <w:rFonts w:ascii="Arial" w:hAnsi="Arial" w:cs="Arial"/>
          <w:sz w:val="20"/>
          <w:szCs w:val="20"/>
          <w:lang w:val="en-GB"/>
        </w:rPr>
        <w:t>Tel: +49 (0) 89 999 513 42</w:t>
      </w:r>
      <w:r w:rsidR="005A4976" w:rsidRPr="001C4894">
        <w:rPr>
          <w:rFonts w:ascii="Arial" w:hAnsi="Arial" w:cs="Arial"/>
          <w:sz w:val="20"/>
          <w:szCs w:val="20"/>
          <w:lang w:val="en-GB"/>
        </w:rPr>
        <w:t>0</w:t>
      </w:r>
      <w:r w:rsidRPr="001C4894">
        <w:rPr>
          <w:rFonts w:ascii="Arial" w:hAnsi="Arial" w:cs="Arial"/>
          <w:sz w:val="20"/>
          <w:szCs w:val="20"/>
          <w:lang w:val="en-GB"/>
        </w:rPr>
        <w:t xml:space="preserve">, Email: </w:t>
      </w:r>
      <w:r w:rsidR="007C3887" w:rsidRPr="007C3887">
        <w:rPr>
          <w:rStyle w:val="Hyperlink"/>
          <w:rFonts w:ascii="Arial" w:hAnsi="Arial" w:cs="Arial"/>
          <w:sz w:val="20"/>
          <w:szCs w:val="20"/>
          <w:lang w:val="en-GB"/>
        </w:rPr>
        <w:t>katharina.biro@leoninestudios.com</w:t>
      </w:r>
    </w:p>
    <w:bookmarkEnd w:id="2"/>
    <w:p w14:paraId="211C3E80" w14:textId="17251308" w:rsidR="00E033E0" w:rsidRPr="001C4894" w:rsidRDefault="00E033E0" w:rsidP="00530BBC">
      <w:pPr>
        <w:rPr>
          <w:rFonts w:ascii="Arial" w:hAnsi="Arial" w:cs="Arial"/>
          <w:sz w:val="20"/>
          <w:szCs w:val="20"/>
          <w:lang w:val="en-GB"/>
        </w:rPr>
      </w:pPr>
    </w:p>
    <w:sectPr w:rsidR="00E033E0" w:rsidRPr="001C4894" w:rsidSect="00576ED2">
      <w:headerReference w:type="default" r:id="rId10"/>
      <w:pgSz w:w="11906" w:h="16838"/>
      <w:pgMar w:top="3119" w:right="1418" w:bottom="1134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6B244" w14:textId="77777777" w:rsidR="006D11B3" w:rsidRDefault="006D11B3" w:rsidP="0002797C">
      <w:r>
        <w:separator/>
      </w:r>
    </w:p>
  </w:endnote>
  <w:endnote w:type="continuationSeparator" w:id="0">
    <w:p w14:paraId="1E71D260" w14:textId="77777777" w:rsidR="006D11B3" w:rsidRDefault="006D11B3" w:rsidP="0002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16F18" w14:textId="77777777" w:rsidR="006D11B3" w:rsidRDefault="006D11B3" w:rsidP="0002797C">
      <w:r>
        <w:separator/>
      </w:r>
    </w:p>
  </w:footnote>
  <w:footnote w:type="continuationSeparator" w:id="0">
    <w:p w14:paraId="54893A60" w14:textId="77777777" w:rsidR="006D11B3" w:rsidRDefault="006D11B3" w:rsidP="00027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1BCE" w14:textId="35A4BA90" w:rsidR="00BB4A06" w:rsidRDefault="00863E6D" w:rsidP="00286069">
    <w:pPr>
      <w:pStyle w:val="Kopfzeile"/>
      <w:jc w:val="center"/>
    </w:pPr>
    <w:r>
      <w:rPr>
        <w:noProof/>
      </w:rPr>
      <w:drawing>
        <wp:inline distT="0" distB="0" distL="0" distR="0" wp14:anchorId="44390D6D" wp14:editId="0AF6B5AF">
          <wp:extent cx="2114550" cy="9017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0F17"/>
    <w:multiLevelType w:val="hybridMultilevel"/>
    <w:tmpl w:val="7EBA0464"/>
    <w:lvl w:ilvl="0" w:tplc="E9669E6A">
      <w:start w:val="1"/>
      <w:numFmt w:val="decimalZero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AD102F"/>
    <w:multiLevelType w:val="hybridMultilevel"/>
    <w:tmpl w:val="127A1C38"/>
    <w:lvl w:ilvl="0" w:tplc="5180E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940861">
    <w:abstractNumId w:val="1"/>
  </w:num>
  <w:num w:numId="2" w16cid:durableId="19238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1F"/>
    <w:rsid w:val="00012CD1"/>
    <w:rsid w:val="00013DB0"/>
    <w:rsid w:val="00017930"/>
    <w:rsid w:val="000227D6"/>
    <w:rsid w:val="00025941"/>
    <w:rsid w:val="0002797C"/>
    <w:rsid w:val="000351F6"/>
    <w:rsid w:val="00036BEE"/>
    <w:rsid w:val="00037068"/>
    <w:rsid w:val="000514A4"/>
    <w:rsid w:val="00061CA0"/>
    <w:rsid w:val="00062B71"/>
    <w:rsid w:val="00063EC1"/>
    <w:rsid w:val="00074306"/>
    <w:rsid w:val="000764D0"/>
    <w:rsid w:val="000770B5"/>
    <w:rsid w:val="000815C5"/>
    <w:rsid w:val="00081CF4"/>
    <w:rsid w:val="00090086"/>
    <w:rsid w:val="00093A2D"/>
    <w:rsid w:val="00096373"/>
    <w:rsid w:val="000B332A"/>
    <w:rsid w:val="000B4D9B"/>
    <w:rsid w:val="000B633C"/>
    <w:rsid w:val="000B7D6B"/>
    <w:rsid w:val="000C6618"/>
    <w:rsid w:val="000D79D9"/>
    <w:rsid w:val="000E2164"/>
    <w:rsid w:val="000E45A8"/>
    <w:rsid w:val="0010146D"/>
    <w:rsid w:val="0011614E"/>
    <w:rsid w:val="00123F2A"/>
    <w:rsid w:val="00137420"/>
    <w:rsid w:val="001446C9"/>
    <w:rsid w:val="00146B07"/>
    <w:rsid w:val="00153E2F"/>
    <w:rsid w:val="00162237"/>
    <w:rsid w:val="001657A0"/>
    <w:rsid w:val="00180096"/>
    <w:rsid w:val="00190309"/>
    <w:rsid w:val="001938EC"/>
    <w:rsid w:val="001A6907"/>
    <w:rsid w:val="001B0A57"/>
    <w:rsid w:val="001B0D3A"/>
    <w:rsid w:val="001B0FB8"/>
    <w:rsid w:val="001B3681"/>
    <w:rsid w:val="001C4894"/>
    <w:rsid w:val="001D3D6A"/>
    <w:rsid w:val="001D461F"/>
    <w:rsid w:val="001E25ED"/>
    <w:rsid w:val="001E5177"/>
    <w:rsid w:val="001F1BA4"/>
    <w:rsid w:val="002008C6"/>
    <w:rsid w:val="002024F1"/>
    <w:rsid w:val="00205094"/>
    <w:rsid w:val="00213BAB"/>
    <w:rsid w:val="00221C63"/>
    <w:rsid w:val="00222178"/>
    <w:rsid w:val="00222CDC"/>
    <w:rsid w:val="00226C65"/>
    <w:rsid w:val="00235C20"/>
    <w:rsid w:val="00236AA2"/>
    <w:rsid w:val="00243669"/>
    <w:rsid w:val="0024434F"/>
    <w:rsid w:val="00247EBC"/>
    <w:rsid w:val="002531F6"/>
    <w:rsid w:val="00264314"/>
    <w:rsid w:val="00266C2B"/>
    <w:rsid w:val="00276630"/>
    <w:rsid w:val="00282B64"/>
    <w:rsid w:val="00286069"/>
    <w:rsid w:val="0028624F"/>
    <w:rsid w:val="002871DA"/>
    <w:rsid w:val="0029097B"/>
    <w:rsid w:val="00294057"/>
    <w:rsid w:val="00294C69"/>
    <w:rsid w:val="002A18C5"/>
    <w:rsid w:val="002A5A71"/>
    <w:rsid w:val="002A755B"/>
    <w:rsid w:val="002B3634"/>
    <w:rsid w:val="002B478C"/>
    <w:rsid w:val="002B77F0"/>
    <w:rsid w:val="002B7932"/>
    <w:rsid w:val="002C5818"/>
    <w:rsid w:val="002E1C3F"/>
    <w:rsid w:val="0031632C"/>
    <w:rsid w:val="003322EA"/>
    <w:rsid w:val="00365B24"/>
    <w:rsid w:val="003667DE"/>
    <w:rsid w:val="00366D38"/>
    <w:rsid w:val="00376E5B"/>
    <w:rsid w:val="0037706D"/>
    <w:rsid w:val="00387C12"/>
    <w:rsid w:val="00394D25"/>
    <w:rsid w:val="00394ED2"/>
    <w:rsid w:val="003A4123"/>
    <w:rsid w:val="003B19AB"/>
    <w:rsid w:val="003B49BD"/>
    <w:rsid w:val="003C17C2"/>
    <w:rsid w:val="003C1AA3"/>
    <w:rsid w:val="003C643D"/>
    <w:rsid w:val="003E1228"/>
    <w:rsid w:val="003E271B"/>
    <w:rsid w:val="003E478A"/>
    <w:rsid w:val="003E5333"/>
    <w:rsid w:val="003E7F0D"/>
    <w:rsid w:val="003F32DB"/>
    <w:rsid w:val="00401077"/>
    <w:rsid w:val="00404933"/>
    <w:rsid w:val="00406147"/>
    <w:rsid w:val="0041395F"/>
    <w:rsid w:val="00421930"/>
    <w:rsid w:val="004246E2"/>
    <w:rsid w:val="00430042"/>
    <w:rsid w:val="004368D1"/>
    <w:rsid w:val="004422E6"/>
    <w:rsid w:val="0044412F"/>
    <w:rsid w:val="00453E29"/>
    <w:rsid w:val="00457DEF"/>
    <w:rsid w:val="00462B7B"/>
    <w:rsid w:val="004721F9"/>
    <w:rsid w:val="00482A52"/>
    <w:rsid w:val="00484AEF"/>
    <w:rsid w:val="00492FEB"/>
    <w:rsid w:val="0049444C"/>
    <w:rsid w:val="004A048C"/>
    <w:rsid w:val="004A2784"/>
    <w:rsid w:val="004A32E0"/>
    <w:rsid w:val="004A714E"/>
    <w:rsid w:val="004B1457"/>
    <w:rsid w:val="004B37BC"/>
    <w:rsid w:val="004C1D13"/>
    <w:rsid w:val="004C7EC0"/>
    <w:rsid w:val="004D2CDB"/>
    <w:rsid w:val="004D7A72"/>
    <w:rsid w:val="004E4CE4"/>
    <w:rsid w:val="004E5EC0"/>
    <w:rsid w:val="004F778E"/>
    <w:rsid w:val="0050145D"/>
    <w:rsid w:val="005042D6"/>
    <w:rsid w:val="00510850"/>
    <w:rsid w:val="00521C62"/>
    <w:rsid w:val="00522B40"/>
    <w:rsid w:val="005254CC"/>
    <w:rsid w:val="0052643A"/>
    <w:rsid w:val="00526F4F"/>
    <w:rsid w:val="005307F4"/>
    <w:rsid w:val="00530BBC"/>
    <w:rsid w:val="005319D9"/>
    <w:rsid w:val="00532AE6"/>
    <w:rsid w:val="00536325"/>
    <w:rsid w:val="00540ACE"/>
    <w:rsid w:val="00545D92"/>
    <w:rsid w:val="00546DE3"/>
    <w:rsid w:val="0055008D"/>
    <w:rsid w:val="00551C7A"/>
    <w:rsid w:val="00563220"/>
    <w:rsid w:val="00564077"/>
    <w:rsid w:val="00565F88"/>
    <w:rsid w:val="0057406E"/>
    <w:rsid w:val="00576ED2"/>
    <w:rsid w:val="00580882"/>
    <w:rsid w:val="0059767E"/>
    <w:rsid w:val="005A4976"/>
    <w:rsid w:val="005A5C4C"/>
    <w:rsid w:val="005A74D9"/>
    <w:rsid w:val="005B7D9D"/>
    <w:rsid w:val="005C07B5"/>
    <w:rsid w:val="005D196D"/>
    <w:rsid w:val="005D7C6F"/>
    <w:rsid w:val="005E04AB"/>
    <w:rsid w:val="005E1D62"/>
    <w:rsid w:val="005E2350"/>
    <w:rsid w:val="005F5601"/>
    <w:rsid w:val="00602911"/>
    <w:rsid w:val="00602EBA"/>
    <w:rsid w:val="0060794C"/>
    <w:rsid w:val="006137EA"/>
    <w:rsid w:val="006170B9"/>
    <w:rsid w:val="00623FE8"/>
    <w:rsid w:val="00627429"/>
    <w:rsid w:val="00634466"/>
    <w:rsid w:val="006529A8"/>
    <w:rsid w:val="00660715"/>
    <w:rsid w:val="00695DEE"/>
    <w:rsid w:val="006C11AC"/>
    <w:rsid w:val="006C13FD"/>
    <w:rsid w:val="006C5218"/>
    <w:rsid w:val="006D11B3"/>
    <w:rsid w:val="006D2CD5"/>
    <w:rsid w:val="006D4C02"/>
    <w:rsid w:val="006E2BEE"/>
    <w:rsid w:val="006E7715"/>
    <w:rsid w:val="006F1041"/>
    <w:rsid w:val="006F42D3"/>
    <w:rsid w:val="00701E0A"/>
    <w:rsid w:val="00710D89"/>
    <w:rsid w:val="00711EF5"/>
    <w:rsid w:val="00720DFB"/>
    <w:rsid w:val="00722D2D"/>
    <w:rsid w:val="00723751"/>
    <w:rsid w:val="00732B6A"/>
    <w:rsid w:val="00732BBE"/>
    <w:rsid w:val="00733C52"/>
    <w:rsid w:val="00734D2D"/>
    <w:rsid w:val="0074254B"/>
    <w:rsid w:val="00752FAF"/>
    <w:rsid w:val="00776B95"/>
    <w:rsid w:val="00787D6C"/>
    <w:rsid w:val="00794E8D"/>
    <w:rsid w:val="007A5168"/>
    <w:rsid w:val="007A5715"/>
    <w:rsid w:val="007B0760"/>
    <w:rsid w:val="007B7010"/>
    <w:rsid w:val="007C3887"/>
    <w:rsid w:val="007C5FE1"/>
    <w:rsid w:val="007C62F3"/>
    <w:rsid w:val="007E589C"/>
    <w:rsid w:val="007E591D"/>
    <w:rsid w:val="007F11B5"/>
    <w:rsid w:val="007F7D28"/>
    <w:rsid w:val="00813988"/>
    <w:rsid w:val="00814EFA"/>
    <w:rsid w:val="008209FD"/>
    <w:rsid w:val="00820F98"/>
    <w:rsid w:val="008247E3"/>
    <w:rsid w:val="00824A28"/>
    <w:rsid w:val="00834AAF"/>
    <w:rsid w:val="00840D6C"/>
    <w:rsid w:val="00842A3D"/>
    <w:rsid w:val="00843F01"/>
    <w:rsid w:val="00854625"/>
    <w:rsid w:val="00863E6D"/>
    <w:rsid w:val="00865943"/>
    <w:rsid w:val="00870BB1"/>
    <w:rsid w:val="008842FC"/>
    <w:rsid w:val="008845BE"/>
    <w:rsid w:val="008958BD"/>
    <w:rsid w:val="0089679B"/>
    <w:rsid w:val="008978AD"/>
    <w:rsid w:val="008A26C7"/>
    <w:rsid w:val="008A416C"/>
    <w:rsid w:val="008A730B"/>
    <w:rsid w:val="008B4473"/>
    <w:rsid w:val="008C2A44"/>
    <w:rsid w:val="008C361A"/>
    <w:rsid w:val="008C6F21"/>
    <w:rsid w:val="008D10A8"/>
    <w:rsid w:val="008D3D11"/>
    <w:rsid w:val="008D739B"/>
    <w:rsid w:val="008E26C4"/>
    <w:rsid w:val="008E3174"/>
    <w:rsid w:val="008E5140"/>
    <w:rsid w:val="008F7781"/>
    <w:rsid w:val="00913159"/>
    <w:rsid w:val="009243C2"/>
    <w:rsid w:val="00924F96"/>
    <w:rsid w:val="00925155"/>
    <w:rsid w:val="00925A0E"/>
    <w:rsid w:val="00931553"/>
    <w:rsid w:val="00933335"/>
    <w:rsid w:val="009337F7"/>
    <w:rsid w:val="0093381A"/>
    <w:rsid w:val="00934280"/>
    <w:rsid w:val="00942282"/>
    <w:rsid w:val="00951B03"/>
    <w:rsid w:val="0096398F"/>
    <w:rsid w:val="009668F1"/>
    <w:rsid w:val="00967428"/>
    <w:rsid w:val="00984414"/>
    <w:rsid w:val="00987E80"/>
    <w:rsid w:val="00990CA4"/>
    <w:rsid w:val="009A041C"/>
    <w:rsid w:val="009B7049"/>
    <w:rsid w:val="009D16B3"/>
    <w:rsid w:val="009E39B8"/>
    <w:rsid w:val="009F510F"/>
    <w:rsid w:val="009F52CC"/>
    <w:rsid w:val="00A00D05"/>
    <w:rsid w:val="00A02FC1"/>
    <w:rsid w:val="00A05A94"/>
    <w:rsid w:val="00A05DAA"/>
    <w:rsid w:val="00A10BEA"/>
    <w:rsid w:val="00A133D6"/>
    <w:rsid w:val="00A23917"/>
    <w:rsid w:val="00A310CA"/>
    <w:rsid w:val="00A36B5E"/>
    <w:rsid w:val="00A412FF"/>
    <w:rsid w:val="00A43F14"/>
    <w:rsid w:val="00A473E9"/>
    <w:rsid w:val="00A516B2"/>
    <w:rsid w:val="00A51DCE"/>
    <w:rsid w:val="00A60941"/>
    <w:rsid w:val="00A63D4E"/>
    <w:rsid w:val="00A65B5A"/>
    <w:rsid w:val="00A80EA7"/>
    <w:rsid w:val="00A83BF0"/>
    <w:rsid w:val="00A8431D"/>
    <w:rsid w:val="00A87563"/>
    <w:rsid w:val="00A877A6"/>
    <w:rsid w:val="00A95683"/>
    <w:rsid w:val="00A966A7"/>
    <w:rsid w:val="00AA08D6"/>
    <w:rsid w:val="00AB0C2E"/>
    <w:rsid w:val="00AB12D7"/>
    <w:rsid w:val="00AB4977"/>
    <w:rsid w:val="00AB66CB"/>
    <w:rsid w:val="00AB77DE"/>
    <w:rsid w:val="00AC3184"/>
    <w:rsid w:val="00AC612D"/>
    <w:rsid w:val="00AC6C84"/>
    <w:rsid w:val="00AD2136"/>
    <w:rsid w:val="00AF020F"/>
    <w:rsid w:val="00AF168A"/>
    <w:rsid w:val="00AF52AA"/>
    <w:rsid w:val="00AF6435"/>
    <w:rsid w:val="00B00EB5"/>
    <w:rsid w:val="00B0447F"/>
    <w:rsid w:val="00B053A9"/>
    <w:rsid w:val="00B255CC"/>
    <w:rsid w:val="00B33EE5"/>
    <w:rsid w:val="00B372B7"/>
    <w:rsid w:val="00B53D51"/>
    <w:rsid w:val="00B60223"/>
    <w:rsid w:val="00B6144B"/>
    <w:rsid w:val="00B63554"/>
    <w:rsid w:val="00B834DA"/>
    <w:rsid w:val="00B839C4"/>
    <w:rsid w:val="00B85152"/>
    <w:rsid w:val="00B94F08"/>
    <w:rsid w:val="00BA1681"/>
    <w:rsid w:val="00BA19BE"/>
    <w:rsid w:val="00BA4614"/>
    <w:rsid w:val="00BB1D89"/>
    <w:rsid w:val="00BB4A06"/>
    <w:rsid w:val="00BB6330"/>
    <w:rsid w:val="00BC08E0"/>
    <w:rsid w:val="00BC233C"/>
    <w:rsid w:val="00BC51B4"/>
    <w:rsid w:val="00BE413F"/>
    <w:rsid w:val="00BF2407"/>
    <w:rsid w:val="00C04E7E"/>
    <w:rsid w:val="00C0577D"/>
    <w:rsid w:val="00C10D03"/>
    <w:rsid w:val="00C1502B"/>
    <w:rsid w:val="00C15D42"/>
    <w:rsid w:val="00C20097"/>
    <w:rsid w:val="00C23340"/>
    <w:rsid w:val="00C2765D"/>
    <w:rsid w:val="00C27E02"/>
    <w:rsid w:val="00C35ED8"/>
    <w:rsid w:val="00C36708"/>
    <w:rsid w:val="00C41B99"/>
    <w:rsid w:val="00C42066"/>
    <w:rsid w:val="00C53850"/>
    <w:rsid w:val="00C63F6D"/>
    <w:rsid w:val="00C6552C"/>
    <w:rsid w:val="00C66E02"/>
    <w:rsid w:val="00C7110E"/>
    <w:rsid w:val="00C8045D"/>
    <w:rsid w:val="00C830EF"/>
    <w:rsid w:val="00C8667B"/>
    <w:rsid w:val="00C9217C"/>
    <w:rsid w:val="00C92A6C"/>
    <w:rsid w:val="00C95EB3"/>
    <w:rsid w:val="00C97D29"/>
    <w:rsid w:val="00CC1C98"/>
    <w:rsid w:val="00CD3B4A"/>
    <w:rsid w:val="00CE5A6F"/>
    <w:rsid w:val="00CF1B4A"/>
    <w:rsid w:val="00CF5FEF"/>
    <w:rsid w:val="00D00E0A"/>
    <w:rsid w:val="00D058A0"/>
    <w:rsid w:val="00D06BAA"/>
    <w:rsid w:val="00D11B80"/>
    <w:rsid w:val="00D12EC2"/>
    <w:rsid w:val="00D1331F"/>
    <w:rsid w:val="00D14233"/>
    <w:rsid w:val="00D16D97"/>
    <w:rsid w:val="00D2293C"/>
    <w:rsid w:val="00D26500"/>
    <w:rsid w:val="00D4019D"/>
    <w:rsid w:val="00D417E6"/>
    <w:rsid w:val="00D44DF4"/>
    <w:rsid w:val="00D505A6"/>
    <w:rsid w:val="00D511EF"/>
    <w:rsid w:val="00D51C07"/>
    <w:rsid w:val="00D52EEA"/>
    <w:rsid w:val="00D53F0D"/>
    <w:rsid w:val="00D6417D"/>
    <w:rsid w:val="00D654B2"/>
    <w:rsid w:val="00D7357A"/>
    <w:rsid w:val="00D76F16"/>
    <w:rsid w:val="00D83E67"/>
    <w:rsid w:val="00D84309"/>
    <w:rsid w:val="00D85606"/>
    <w:rsid w:val="00D907BA"/>
    <w:rsid w:val="00D90F5F"/>
    <w:rsid w:val="00D9750F"/>
    <w:rsid w:val="00DC03AE"/>
    <w:rsid w:val="00DC42B5"/>
    <w:rsid w:val="00DD5F86"/>
    <w:rsid w:val="00DE0711"/>
    <w:rsid w:val="00DE3C4D"/>
    <w:rsid w:val="00E033E0"/>
    <w:rsid w:val="00E058EF"/>
    <w:rsid w:val="00E10EA3"/>
    <w:rsid w:val="00E161AC"/>
    <w:rsid w:val="00E20A86"/>
    <w:rsid w:val="00E27ED8"/>
    <w:rsid w:val="00E3287F"/>
    <w:rsid w:val="00E528A6"/>
    <w:rsid w:val="00E55CE1"/>
    <w:rsid w:val="00E711E2"/>
    <w:rsid w:val="00E77425"/>
    <w:rsid w:val="00E852B7"/>
    <w:rsid w:val="00E910EB"/>
    <w:rsid w:val="00E94200"/>
    <w:rsid w:val="00E96F80"/>
    <w:rsid w:val="00EA7FC0"/>
    <w:rsid w:val="00EC7580"/>
    <w:rsid w:val="00ED3DB9"/>
    <w:rsid w:val="00ED41EC"/>
    <w:rsid w:val="00EE221A"/>
    <w:rsid w:val="00EE782F"/>
    <w:rsid w:val="00EF4DB1"/>
    <w:rsid w:val="00EF6C11"/>
    <w:rsid w:val="00EF7EE9"/>
    <w:rsid w:val="00F10D14"/>
    <w:rsid w:val="00F13ACC"/>
    <w:rsid w:val="00F13EFD"/>
    <w:rsid w:val="00F21775"/>
    <w:rsid w:val="00F26701"/>
    <w:rsid w:val="00F277B9"/>
    <w:rsid w:val="00F373A8"/>
    <w:rsid w:val="00F3772F"/>
    <w:rsid w:val="00F4466A"/>
    <w:rsid w:val="00F51B7A"/>
    <w:rsid w:val="00F62F1C"/>
    <w:rsid w:val="00F650A0"/>
    <w:rsid w:val="00F6635A"/>
    <w:rsid w:val="00F76269"/>
    <w:rsid w:val="00F8248B"/>
    <w:rsid w:val="00F84FC3"/>
    <w:rsid w:val="00F904B1"/>
    <w:rsid w:val="00F92B55"/>
    <w:rsid w:val="00F93E2F"/>
    <w:rsid w:val="00F97CE0"/>
    <w:rsid w:val="00FA4DEC"/>
    <w:rsid w:val="00FB1E36"/>
    <w:rsid w:val="00FC21D8"/>
    <w:rsid w:val="00FC525E"/>
    <w:rsid w:val="00FC5828"/>
    <w:rsid w:val="00FD305A"/>
    <w:rsid w:val="00FD350E"/>
    <w:rsid w:val="00FE0857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70BF"/>
  <w15:docId w15:val="{A3FF8411-907F-45CA-9AD7-4B8A294B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DD5F86"/>
    <w:pPr>
      <w:keepNext/>
      <w:outlineLvl w:val="0"/>
    </w:pPr>
    <w:rPr>
      <w:b/>
      <w:bCs/>
      <w:lang w:val="en-US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90CA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2531F6"/>
    <w:pPr>
      <w:spacing w:before="100" w:beforeAutospacing="1" w:after="100" w:afterAutospacing="1"/>
    </w:pPr>
  </w:style>
  <w:style w:type="character" w:styleId="Hyperlink">
    <w:name w:val="Hyperlink"/>
    <w:uiPriority w:val="99"/>
    <w:rsid w:val="002531F6"/>
    <w:rPr>
      <w:color w:val="0000FF"/>
      <w:u w:val="single"/>
    </w:rPr>
  </w:style>
  <w:style w:type="paragraph" w:styleId="Sprechblasentext">
    <w:name w:val="Balloon Text"/>
    <w:basedOn w:val="Standard"/>
    <w:semiHidden/>
    <w:rsid w:val="005E04AB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link w:val="berschrift3"/>
    <w:semiHidden/>
    <w:rsid w:val="00990CA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990CA4"/>
  </w:style>
  <w:style w:type="paragraph" w:styleId="Kopfzeile">
    <w:name w:val="header"/>
    <w:basedOn w:val="Standard"/>
    <w:link w:val="KopfzeileZchn"/>
    <w:rsid w:val="000279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2797C"/>
    <w:rPr>
      <w:sz w:val="24"/>
      <w:szCs w:val="24"/>
    </w:rPr>
  </w:style>
  <w:style w:type="paragraph" w:styleId="Fuzeile">
    <w:name w:val="footer"/>
    <w:basedOn w:val="Standard"/>
    <w:link w:val="FuzeileZchn"/>
    <w:rsid w:val="000279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02797C"/>
    <w:rPr>
      <w:sz w:val="24"/>
      <w:szCs w:val="24"/>
    </w:rPr>
  </w:style>
  <w:style w:type="character" w:styleId="NichtaufgelsteErwhnung">
    <w:name w:val="Unresolved Mention"/>
    <w:uiPriority w:val="99"/>
    <w:semiHidden/>
    <w:unhideWhenUsed/>
    <w:rsid w:val="00E033E0"/>
    <w:rPr>
      <w:color w:val="605E5C"/>
      <w:shd w:val="clear" w:color="auto" w:fill="E1DFDD"/>
    </w:rPr>
  </w:style>
  <w:style w:type="character" w:styleId="Kommentarzeichen">
    <w:name w:val="annotation reference"/>
    <w:rsid w:val="0013742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3742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37420"/>
  </w:style>
  <w:style w:type="paragraph" w:styleId="Kommentarthema">
    <w:name w:val="annotation subject"/>
    <w:basedOn w:val="Kommentartext"/>
    <w:next w:val="Kommentartext"/>
    <w:link w:val="KommentarthemaZchn"/>
    <w:rsid w:val="00137420"/>
    <w:rPr>
      <w:b/>
      <w:bCs/>
    </w:rPr>
  </w:style>
  <w:style w:type="character" w:customStyle="1" w:styleId="KommentarthemaZchn">
    <w:name w:val="Kommentarthema Zchn"/>
    <w:link w:val="Kommentarthema"/>
    <w:rsid w:val="00137420"/>
    <w:rPr>
      <w:b/>
      <w:bCs/>
    </w:rPr>
  </w:style>
  <w:style w:type="paragraph" w:styleId="Listenabsatz">
    <w:name w:val="List Paragraph"/>
    <w:basedOn w:val="Standard"/>
    <w:uiPriority w:val="34"/>
    <w:qFormat/>
    <w:rsid w:val="00462B7B"/>
    <w:pPr>
      <w:ind w:left="720"/>
      <w:contextualSpacing/>
    </w:pPr>
    <w:rPr>
      <w:rFonts w:eastAsiaTheme="minorHAnsi"/>
    </w:rPr>
  </w:style>
  <w:style w:type="paragraph" w:styleId="berarbeitung">
    <w:name w:val="Revision"/>
    <w:hidden/>
    <w:uiPriority w:val="99"/>
    <w:semiHidden/>
    <w:rsid w:val="00394D25"/>
    <w:rPr>
      <w:sz w:val="24"/>
      <w:szCs w:val="24"/>
    </w:rPr>
  </w:style>
  <w:style w:type="paragraph" w:customStyle="1" w:styleId="Default">
    <w:name w:val="Default"/>
    <w:rsid w:val="00DC03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097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21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4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0" w:color="auto"/>
                        <w:bottom w:val="single" w:sz="12" w:space="8" w:color="E5E5E5"/>
                        <w:right w:val="none" w:sz="0" w:space="0" w:color="auto"/>
                      </w:divBdr>
                      <w:divsChild>
                        <w:div w:id="85873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56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95088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2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08380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265108">
                                  <w:marLeft w:val="0"/>
                                  <w:marRight w:val="0"/>
                                  <w:marTop w:val="1500"/>
                                  <w:marBottom w:val="15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62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etimkino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TMG</Company>
  <LinksUpToDate>false</LinksUpToDate>
  <CharactersWithSpaces>3944</CharactersWithSpaces>
  <SharedDoc>false</SharedDoc>
  <HLinks>
    <vt:vector size="24" baseType="variant">
      <vt:variant>
        <vt:i4>7012445</vt:i4>
      </vt:variant>
      <vt:variant>
        <vt:i4>9</vt:i4>
      </vt:variant>
      <vt:variant>
        <vt:i4>0</vt:i4>
      </vt:variant>
      <vt:variant>
        <vt:i4>5</vt:i4>
      </vt:variant>
      <vt:variant>
        <vt:lpwstr>mailto:info@just-publicity-online.com</vt:lpwstr>
      </vt:variant>
      <vt:variant>
        <vt:lpwstr/>
      </vt:variant>
      <vt:variant>
        <vt:i4>4784176</vt:i4>
      </vt:variant>
      <vt:variant>
        <vt:i4>6</vt:i4>
      </vt:variant>
      <vt:variant>
        <vt:i4>0</vt:i4>
      </vt:variant>
      <vt:variant>
        <vt:i4>5</vt:i4>
      </vt:variant>
      <vt:variant>
        <vt:lpwstr>mailto:info@just-publicity.com</vt:lpwstr>
      </vt:variant>
      <vt:variant>
        <vt:lpwstr/>
      </vt:variant>
      <vt:variant>
        <vt:i4>1966181</vt:i4>
      </vt:variant>
      <vt:variant>
        <vt:i4>3</vt:i4>
      </vt:variant>
      <vt:variant>
        <vt:i4>0</vt:i4>
      </vt:variant>
      <vt:variant>
        <vt:i4>5</vt:i4>
      </vt:variant>
      <vt:variant>
        <vt:lpwstr>mailto:katja.raths@tmg.de</vt:lpwstr>
      </vt:variant>
      <vt:variant>
        <vt:lpwstr/>
      </vt:variant>
      <vt:variant>
        <vt:i4>1179666</vt:i4>
      </vt:variant>
      <vt:variant>
        <vt:i4>0</vt:i4>
      </vt:variant>
      <vt:variant>
        <vt:i4>0</vt:i4>
      </vt:variant>
      <vt:variant>
        <vt:i4>5</vt:i4>
      </vt:variant>
      <vt:variant>
        <vt:lpwstr>http://www.metimkino.de/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Katja Raths</dc:creator>
  <cp:keywords/>
  <dc:description/>
  <cp:lastModifiedBy>Raths, Katja</cp:lastModifiedBy>
  <cp:revision>2</cp:revision>
  <cp:lastPrinted>2019-05-07T14:59:00Z</cp:lastPrinted>
  <dcterms:created xsi:type="dcterms:W3CDTF">2024-04-23T13:03:00Z</dcterms:created>
  <dcterms:modified xsi:type="dcterms:W3CDTF">2024-04-23T13:03:00Z</dcterms:modified>
</cp:coreProperties>
</file>